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593" w:rsidRPr="00CD32D5" w:rsidRDefault="00355593" w:rsidP="007C576D">
      <w:pPr>
        <w:ind w:firstLine="360"/>
        <w:jc w:val="center"/>
        <w:rPr>
          <w:rFonts w:ascii="Arial" w:hAnsi="Arial" w:cs="Arial"/>
          <w:b/>
          <w:sz w:val="22"/>
          <w:szCs w:val="22"/>
        </w:rPr>
      </w:pPr>
    </w:p>
    <w:p w:rsidR="007C576D" w:rsidRPr="00CD32D5" w:rsidRDefault="007C576D" w:rsidP="007C576D">
      <w:pPr>
        <w:ind w:firstLine="360"/>
        <w:jc w:val="center"/>
        <w:rPr>
          <w:rFonts w:ascii="Arial" w:hAnsi="Arial" w:cs="Arial"/>
          <w:b/>
          <w:sz w:val="22"/>
          <w:szCs w:val="22"/>
        </w:rPr>
      </w:pPr>
      <w:r w:rsidRPr="00CD32D5">
        <w:rPr>
          <w:rFonts w:ascii="Arial" w:hAnsi="Arial" w:cs="Arial"/>
          <w:b/>
          <w:sz w:val="22"/>
          <w:szCs w:val="22"/>
        </w:rPr>
        <w:t xml:space="preserve">ДОГОВОР № </w:t>
      </w:r>
      <w:r w:rsidR="004D2F70" w:rsidRPr="00CD32D5">
        <w:rPr>
          <w:rFonts w:ascii="Arial" w:hAnsi="Arial" w:cs="Arial"/>
          <w:b/>
          <w:sz w:val="22"/>
          <w:szCs w:val="22"/>
        </w:rPr>
        <w:t>________________________</w:t>
      </w:r>
      <w:r w:rsidRPr="00CD32D5">
        <w:rPr>
          <w:rFonts w:ascii="Arial" w:hAnsi="Arial" w:cs="Arial"/>
          <w:b/>
          <w:sz w:val="22"/>
          <w:szCs w:val="22"/>
        </w:rPr>
        <w:t xml:space="preserve"> </w:t>
      </w:r>
    </w:p>
    <w:p w:rsidR="007C576D" w:rsidRPr="00CD32D5" w:rsidRDefault="007C576D" w:rsidP="007C576D">
      <w:pPr>
        <w:ind w:firstLine="360"/>
        <w:jc w:val="center"/>
        <w:rPr>
          <w:rFonts w:ascii="Arial" w:hAnsi="Arial" w:cs="Arial"/>
          <w:b/>
          <w:sz w:val="22"/>
          <w:szCs w:val="22"/>
        </w:rPr>
      </w:pPr>
    </w:p>
    <w:tbl>
      <w:tblPr>
        <w:tblW w:w="0" w:type="auto"/>
        <w:tblLook w:val="04A0" w:firstRow="1" w:lastRow="0" w:firstColumn="1" w:lastColumn="0" w:noHBand="0" w:noVBand="1"/>
      </w:tblPr>
      <w:tblGrid>
        <w:gridCol w:w="4856"/>
        <w:gridCol w:w="5317"/>
      </w:tblGrid>
      <w:tr w:rsidR="00702475" w:rsidRPr="00CD32D5" w:rsidTr="001711A1">
        <w:tc>
          <w:tcPr>
            <w:tcW w:w="4856" w:type="dxa"/>
          </w:tcPr>
          <w:p w:rsidR="00702475" w:rsidRPr="00CD32D5" w:rsidRDefault="00702475" w:rsidP="002760F0">
            <w:pPr>
              <w:rPr>
                <w:rFonts w:ascii="Arial" w:hAnsi="Arial" w:cs="Arial"/>
                <w:sz w:val="22"/>
                <w:szCs w:val="22"/>
                <w:lang w:val="en-US"/>
              </w:rPr>
            </w:pPr>
            <w:r w:rsidRPr="00CD32D5">
              <w:rPr>
                <w:rFonts w:ascii="Arial" w:hAnsi="Arial" w:cs="Arial"/>
                <w:sz w:val="22"/>
                <w:szCs w:val="22"/>
              </w:rPr>
              <w:t xml:space="preserve">г. </w:t>
            </w:r>
            <w:r w:rsidR="002760F0" w:rsidRPr="00CD32D5">
              <w:rPr>
                <w:rFonts w:ascii="Arial" w:hAnsi="Arial" w:cs="Arial"/>
                <w:sz w:val="22"/>
                <w:szCs w:val="22"/>
                <w:lang w:val="en-US"/>
              </w:rPr>
              <w:t>Тамбов</w:t>
            </w:r>
          </w:p>
        </w:tc>
        <w:tc>
          <w:tcPr>
            <w:tcW w:w="5317" w:type="dxa"/>
          </w:tcPr>
          <w:p w:rsidR="00702475" w:rsidRPr="00CD32D5" w:rsidRDefault="00702475" w:rsidP="004D2F70">
            <w:pPr>
              <w:jc w:val="right"/>
              <w:rPr>
                <w:rFonts w:ascii="Arial" w:hAnsi="Arial" w:cs="Arial"/>
                <w:sz w:val="22"/>
                <w:szCs w:val="22"/>
                <w:lang w:val="en-US"/>
              </w:rPr>
            </w:pPr>
            <w:r w:rsidRPr="00CD32D5">
              <w:rPr>
                <w:rFonts w:ascii="Arial" w:hAnsi="Arial" w:cs="Arial"/>
                <w:sz w:val="22"/>
                <w:szCs w:val="22"/>
                <w:lang w:val="en-US"/>
              </w:rPr>
              <w:t>«</w:t>
            </w:r>
            <w:r w:rsidR="004D2F70" w:rsidRPr="00CD32D5">
              <w:rPr>
                <w:rFonts w:ascii="Arial" w:hAnsi="Arial" w:cs="Arial"/>
                <w:sz w:val="22"/>
                <w:szCs w:val="22"/>
              </w:rPr>
              <w:t>___</w:t>
            </w:r>
            <w:r w:rsidRPr="00CD32D5">
              <w:rPr>
                <w:rFonts w:ascii="Arial" w:hAnsi="Arial" w:cs="Arial"/>
                <w:sz w:val="22"/>
                <w:szCs w:val="22"/>
                <w:lang w:val="en-US"/>
              </w:rPr>
              <w:t xml:space="preserve">» </w:t>
            </w:r>
            <w:r w:rsidR="004D2F70" w:rsidRPr="00CD32D5">
              <w:rPr>
                <w:rFonts w:ascii="Arial" w:hAnsi="Arial" w:cs="Arial"/>
                <w:sz w:val="22"/>
                <w:szCs w:val="22"/>
              </w:rPr>
              <w:t>____________</w:t>
            </w:r>
            <w:r w:rsidR="00D46691" w:rsidRPr="00CD32D5">
              <w:rPr>
                <w:rFonts w:ascii="Arial" w:hAnsi="Arial" w:cs="Arial"/>
                <w:sz w:val="22"/>
                <w:szCs w:val="22"/>
                <w:lang w:val="en-US"/>
              </w:rPr>
              <w:t xml:space="preserve"> </w:t>
            </w:r>
            <w:r w:rsidR="00D46691" w:rsidRPr="00CD32D5">
              <w:rPr>
                <w:rFonts w:ascii="Arial" w:hAnsi="Arial" w:cs="Arial"/>
                <w:sz w:val="22"/>
                <w:szCs w:val="22"/>
              </w:rPr>
              <w:t xml:space="preserve"> ______</w:t>
            </w:r>
            <w:r w:rsidR="002760F0" w:rsidRPr="00CD32D5">
              <w:rPr>
                <w:rFonts w:ascii="Arial" w:hAnsi="Arial" w:cs="Arial"/>
                <w:sz w:val="22"/>
                <w:szCs w:val="22"/>
                <w:lang w:val="en-US"/>
              </w:rPr>
              <w:t> г.</w:t>
            </w:r>
          </w:p>
        </w:tc>
      </w:tr>
    </w:tbl>
    <w:p w:rsidR="000E1796" w:rsidRDefault="000E1796" w:rsidP="003442C8">
      <w:pPr>
        <w:ind w:firstLine="720"/>
        <w:jc w:val="both"/>
        <w:rPr>
          <w:rFonts w:ascii="Arial" w:hAnsi="Arial" w:cs="Arial"/>
          <w:b/>
          <w:sz w:val="22"/>
          <w:szCs w:val="22"/>
        </w:rPr>
      </w:pPr>
    </w:p>
    <w:p w:rsidR="00C053DA" w:rsidRPr="00CD32D5" w:rsidRDefault="001B4B09" w:rsidP="003442C8">
      <w:pPr>
        <w:ind w:firstLine="720"/>
        <w:jc w:val="both"/>
        <w:rPr>
          <w:rFonts w:ascii="Arial" w:hAnsi="Arial" w:cs="Arial"/>
          <w:sz w:val="22"/>
          <w:szCs w:val="22"/>
        </w:rPr>
      </w:pPr>
      <w:proofErr w:type="gramStart"/>
      <w:r>
        <w:rPr>
          <w:rFonts w:ascii="Arial" w:hAnsi="Arial" w:cs="Arial"/>
          <w:b/>
          <w:sz w:val="22"/>
          <w:szCs w:val="22"/>
        </w:rPr>
        <w:t>______________</w:t>
      </w:r>
      <w:r w:rsidR="007C576D" w:rsidRPr="00CD32D5">
        <w:rPr>
          <w:rFonts w:ascii="Arial" w:hAnsi="Arial" w:cs="Arial"/>
          <w:sz w:val="22"/>
          <w:szCs w:val="22"/>
        </w:rPr>
        <w:t xml:space="preserve"> именуемое в дальнейшем «</w:t>
      </w:r>
      <w:r w:rsidR="007C576D" w:rsidRPr="00CD32D5">
        <w:rPr>
          <w:rFonts w:ascii="Arial" w:hAnsi="Arial" w:cs="Arial"/>
          <w:b/>
          <w:sz w:val="22"/>
          <w:szCs w:val="22"/>
        </w:rPr>
        <w:t>ПОСТАВЩИК</w:t>
      </w:r>
      <w:r w:rsidR="007C576D" w:rsidRPr="00CD32D5">
        <w:rPr>
          <w:rFonts w:ascii="Arial" w:hAnsi="Arial" w:cs="Arial"/>
          <w:sz w:val="22"/>
          <w:szCs w:val="22"/>
        </w:rPr>
        <w:t xml:space="preserve">», в лице </w:t>
      </w:r>
      <w:r>
        <w:rPr>
          <w:rFonts w:ascii="Arial" w:eastAsia="Calibri" w:hAnsi="Arial" w:cs="Arial"/>
          <w:sz w:val="22"/>
          <w:szCs w:val="22"/>
        </w:rPr>
        <w:t>__________________</w:t>
      </w:r>
      <w:r w:rsidR="002760F0" w:rsidRPr="00CD32D5">
        <w:rPr>
          <w:rFonts w:ascii="Arial" w:eastAsia="Calibri" w:hAnsi="Arial" w:cs="Arial"/>
          <w:sz w:val="22"/>
          <w:szCs w:val="22"/>
        </w:rPr>
        <w:t xml:space="preserve">, действующего на основании </w:t>
      </w:r>
      <w:r>
        <w:rPr>
          <w:rFonts w:ascii="Arial" w:eastAsia="Calibri" w:hAnsi="Arial" w:cs="Arial"/>
          <w:sz w:val="22"/>
          <w:szCs w:val="22"/>
        </w:rPr>
        <w:t>____________________</w:t>
      </w:r>
      <w:r w:rsidR="002760F0" w:rsidRPr="00CD32D5">
        <w:rPr>
          <w:rFonts w:ascii="Arial" w:eastAsia="Calibri" w:hAnsi="Arial" w:cs="Arial"/>
          <w:sz w:val="22"/>
          <w:szCs w:val="22"/>
        </w:rPr>
        <w:t>.</w:t>
      </w:r>
      <w:r w:rsidR="007C576D" w:rsidRPr="00CD32D5">
        <w:rPr>
          <w:rFonts w:ascii="Arial" w:hAnsi="Arial" w:cs="Arial"/>
          <w:sz w:val="22"/>
          <w:szCs w:val="22"/>
        </w:rPr>
        <w:t>, с одной стороны, и</w:t>
      </w:r>
      <w:r w:rsidR="003442C8" w:rsidRPr="00CD32D5">
        <w:rPr>
          <w:rFonts w:ascii="Arial" w:hAnsi="Arial" w:cs="Arial"/>
          <w:sz w:val="22"/>
          <w:szCs w:val="22"/>
        </w:rPr>
        <w:t xml:space="preserve"> А</w:t>
      </w:r>
      <w:r w:rsidR="001F53C3" w:rsidRPr="00CD32D5">
        <w:rPr>
          <w:rFonts w:ascii="Arial" w:hAnsi="Arial" w:cs="Arial"/>
          <w:sz w:val="22"/>
          <w:szCs w:val="22"/>
        </w:rPr>
        <w:t>кционерное общество</w:t>
      </w:r>
      <w:r w:rsidR="003442C8" w:rsidRPr="00CD32D5">
        <w:rPr>
          <w:rFonts w:ascii="Arial" w:hAnsi="Arial" w:cs="Arial"/>
          <w:sz w:val="22"/>
          <w:szCs w:val="22"/>
        </w:rPr>
        <w:t xml:space="preserve"> «Тамбовские коммунальные системы»</w:t>
      </w:r>
      <w:r w:rsidR="007C576D" w:rsidRPr="00CD32D5">
        <w:rPr>
          <w:rFonts w:ascii="Arial" w:hAnsi="Arial" w:cs="Arial"/>
          <w:sz w:val="22"/>
          <w:szCs w:val="22"/>
        </w:rPr>
        <w:t>, именуемое в дальнейшем «</w:t>
      </w:r>
      <w:r w:rsidR="007C576D" w:rsidRPr="00CD32D5">
        <w:rPr>
          <w:rFonts w:ascii="Arial" w:hAnsi="Arial" w:cs="Arial"/>
          <w:b/>
          <w:sz w:val="22"/>
          <w:szCs w:val="22"/>
        </w:rPr>
        <w:t>ПОКУПАТЕЛЬ</w:t>
      </w:r>
      <w:r w:rsidR="007C576D" w:rsidRPr="00CD32D5">
        <w:rPr>
          <w:rFonts w:ascii="Arial" w:hAnsi="Arial" w:cs="Arial"/>
          <w:sz w:val="22"/>
          <w:szCs w:val="22"/>
        </w:rPr>
        <w:t>», в лице</w:t>
      </w:r>
      <w:r w:rsidR="003442C8" w:rsidRPr="00CD32D5">
        <w:rPr>
          <w:rFonts w:ascii="Arial" w:hAnsi="Arial" w:cs="Arial"/>
          <w:sz w:val="22"/>
          <w:szCs w:val="22"/>
        </w:rPr>
        <w:t xml:space="preserve"> Главного управляющего директора </w:t>
      </w:r>
      <w:proofErr w:type="spellStart"/>
      <w:r w:rsidR="003442C8" w:rsidRPr="00CD32D5">
        <w:rPr>
          <w:rFonts w:ascii="Arial" w:hAnsi="Arial" w:cs="Arial"/>
          <w:sz w:val="22"/>
          <w:szCs w:val="22"/>
        </w:rPr>
        <w:t>Картузова</w:t>
      </w:r>
      <w:proofErr w:type="spellEnd"/>
      <w:r w:rsidR="003442C8" w:rsidRPr="00CD32D5">
        <w:rPr>
          <w:rFonts w:ascii="Arial" w:hAnsi="Arial" w:cs="Arial"/>
          <w:sz w:val="22"/>
          <w:szCs w:val="22"/>
        </w:rPr>
        <w:t xml:space="preserve"> Андрея Леонидовича, действующего</w:t>
      </w:r>
      <w:r w:rsidR="002760F0" w:rsidRPr="00CD32D5">
        <w:rPr>
          <w:rFonts w:ascii="Arial" w:hAnsi="Arial" w:cs="Arial"/>
          <w:sz w:val="22"/>
          <w:szCs w:val="22"/>
        </w:rPr>
        <w:t xml:space="preserve"> на основании </w:t>
      </w:r>
      <w:r w:rsidR="003442C8" w:rsidRPr="00CD32D5">
        <w:rPr>
          <w:rFonts w:ascii="Arial" w:hAnsi="Arial" w:cs="Arial"/>
          <w:sz w:val="22"/>
          <w:szCs w:val="22"/>
        </w:rPr>
        <w:t>Доверенности №1 от 12.01.2016г.</w:t>
      </w:r>
      <w:r w:rsidR="007C576D" w:rsidRPr="00CD32D5">
        <w:rPr>
          <w:rFonts w:ascii="Arial" w:hAnsi="Arial" w:cs="Arial"/>
          <w:sz w:val="22"/>
          <w:szCs w:val="22"/>
        </w:rPr>
        <w:t>, с другой стороны,</w:t>
      </w:r>
      <w:r w:rsidR="00A10D93" w:rsidRPr="00CD32D5">
        <w:rPr>
          <w:rFonts w:ascii="Arial" w:hAnsi="Arial" w:cs="Arial"/>
          <w:sz w:val="22"/>
          <w:szCs w:val="22"/>
        </w:rPr>
        <w:t xml:space="preserve"> </w:t>
      </w:r>
      <w:r w:rsidR="00B94760" w:rsidRPr="00CD32D5">
        <w:rPr>
          <w:rFonts w:ascii="Arial" w:hAnsi="Arial" w:cs="Arial"/>
          <w:sz w:val="22"/>
          <w:szCs w:val="22"/>
        </w:rPr>
        <w:t>далее по тексту совместно именуемые «Стороны», а каждая в отдельности «Сторона»</w:t>
      </w:r>
      <w:r w:rsidR="00A10D93" w:rsidRPr="00CD32D5">
        <w:rPr>
          <w:rFonts w:ascii="Arial" w:hAnsi="Arial" w:cs="Arial"/>
          <w:sz w:val="22"/>
          <w:szCs w:val="22"/>
        </w:rPr>
        <w:t>,</w:t>
      </w:r>
      <w:r w:rsidR="007C576D" w:rsidRPr="00CD32D5">
        <w:rPr>
          <w:rFonts w:ascii="Arial" w:hAnsi="Arial" w:cs="Arial"/>
          <w:sz w:val="22"/>
          <w:szCs w:val="22"/>
        </w:rPr>
        <w:t xml:space="preserve"> пришли к соглашению заключить настоящий </w:t>
      </w:r>
      <w:r w:rsidR="00C053DA" w:rsidRPr="00CD32D5">
        <w:rPr>
          <w:rFonts w:ascii="Arial" w:hAnsi="Arial" w:cs="Arial"/>
          <w:sz w:val="22"/>
          <w:szCs w:val="22"/>
        </w:rPr>
        <w:t>договор поставки, (далее</w:t>
      </w:r>
      <w:proofErr w:type="gramEnd"/>
      <w:r w:rsidR="00C053DA" w:rsidRPr="00CD32D5">
        <w:rPr>
          <w:rFonts w:ascii="Arial" w:hAnsi="Arial" w:cs="Arial"/>
          <w:sz w:val="22"/>
          <w:szCs w:val="22"/>
        </w:rPr>
        <w:t xml:space="preserve"> по тексту - Договор), о нижеследующем:</w:t>
      </w:r>
    </w:p>
    <w:p w:rsidR="007C576D" w:rsidRPr="00CD32D5" w:rsidRDefault="007C576D" w:rsidP="007C576D">
      <w:pPr>
        <w:ind w:firstLine="720"/>
        <w:jc w:val="both"/>
        <w:rPr>
          <w:rFonts w:ascii="Arial" w:hAnsi="Arial" w:cs="Arial"/>
          <w:sz w:val="22"/>
          <w:szCs w:val="22"/>
        </w:rPr>
      </w:pPr>
    </w:p>
    <w:p w:rsidR="002760F0" w:rsidRPr="00CD32D5" w:rsidRDefault="002760F0" w:rsidP="002760F0">
      <w:pPr>
        <w:ind w:firstLine="540"/>
        <w:jc w:val="center"/>
        <w:rPr>
          <w:rFonts w:ascii="Arial" w:hAnsi="Arial" w:cs="Arial"/>
          <w:b/>
          <w:sz w:val="22"/>
          <w:szCs w:val="22"/>
        </w:rPr>
      </w:pPr>
      <w:r w:rsidRPr="00CD32D5">
        <w:rPr>
          <w:rFonts w:ascii="Arial" w:hAnsi="Arial" w:cs="Arial"/>
          <w:b/>
          <w:sz w:val="22"/>
          <w:szCs w:val="22"/>
        </w:rPr>
        <w:t>ТЕРМИНЫ И ПОНЯТИЯ, ИСПОЛЬЗУЕМЫЕ В ДОГОВОРЕ:</w:t>
      </w:r>
    </w:p>
    <w:p w:rsidR="002760F0" w:rsidRPr="00CD32D5" w:rsidRDefault="002760F0" w:rsidP="002760F0">
      <w:pPr>
        <w:pStyle w:val="a5"/>
        <w:tabs>
          <w:tab w:val="num" w:pos="360"/>
        </w:tabs>
        <w:spacing w:after="0"/>
        <w:ind w:firstLine="540"/>
        <w:jc w:val="both"/>
        <w:rPr>
          <w:rFonts w:ascii="Arial" w:hAnsi="Arial" w:cs="Arial"/>
          <w:bCs/>
          <w:sz w:val="22"/>
          <w:szCs w:val="22"/>
        </w:rPr>
      </w:pPr>
      <w:r w:rsidRPr="00CD32D5">
        <w:rPr>
          <w:rFonts w:ascii="Arial" w:hAnsi="Arial" w:cs="Arial"/>
          <w:b/>
          <w:bCs/>
          <w:sz w:val="22"/>
          <w:szCs w:val="22"/>
        </w:rPr>
        <w:t>ТО (точка обслуживания)</w:t>
      </w:r>
      <w:r w:rsidRPr="00CD32D5">
        <w:rPr>
          <w:rFonts w:ascii="Arial" w:hAnsi="Arial" w:cs="Arial"/>
          <w:bCs/>
          <w:sz w:val="22"/>
          <w:szCs w:val="22"/>
        </w:rPr>
        <w:t xml:space="preserve"> - автозаправочная станция/автозаправочный комплекс, автомобильная газовая заправочная станция, на которой осуществляется отпуск Товаров Держателям карт. Перечни ТО размещены на сайте ПОСТАВЩИКА </w:t>
      </w:r>
      <w:r w:rsidR="001B4B09">
        <w:t>_______________</w:t>
      </w:r>
    </w:p>
    <w:p w:rsidR="002760F0" w:rsidRPr="00CD32D5" w:rsidRDefault="002760F0" w:rsidP="002760F0">
      <w:pPr>
        <w:pStyle w:val="a5"/>
        <w:tabs>
          <w:tab w:val="num" w:pos="360"/>
        </w:tabs>
        <w:spacing w:after="0"/>
        <w:ind w:firstLine="540"/>
        <w:jc w:val="both"/>
        <w:rPr>
          <w:rFonts w:ascii="Arial" w:hAnsi="Arial" w:cs="Arial"/>
          <w:bCs/>
          <w:sz w:val="22"/>
          <w:szCs w:val="22"/>
        </w:rPr>
      </w:pPr>
      <w:proofErr w:type="gramStart"/>
      <w:r w:rsidRPr="00CD32D5">
        <w:rPr>
          <w:rFonts w:ascii="Arial" w:hAnsi="Arial" w:cs="Arial"/>
          <w:b/>
          <w:bCs/>
          <w:sz w:val="22"/>
          <w:szCs w:val="22"/>
        </w:rPr>
        <w:t>Карта (топливная карта)</w:t>
      </w:r>
      <w:r w:rsidRPr="00CD32D5">
        <w:rPr>
          <w:rFonts w:ascii="Arial" w:hAnsi="Arial" w:cs="Arial"/>
          <w:bCs/>
          <w:sz w:val="22"/>
          <w:szCs w:val="22"/>
        </w:rPr>
        <w:t xml:space="preserve"> – </w:t>
      </w:r>
      <w:r w:rsidRPr="00CD32D5">
        <w:rPr>
          <w:rFonts w:ascii="Arial" w:hAnsi="Arial" w:cs="Arial"/>
          <w:sz w:val="22"/>
          <w:szCs w:val="22"/>
        </w:rPr>
        <w:t>пластиковая карта, являющаяся техническим средством со встроенным микропроцессором, магнитной полосой и бесконтактным интерфейсом, используемое при получении Товаров на ТО.</w:t>
      </w:r>
      <w:proofErr w:type="gramEnd"/>
      <w:r w:rsidRPr="00CD32D5">
        <w:rPr>
          <w:rFonts w:ascii="Arial" w:hAnsi="Arial" w:cs="Arial"/>
          <w:sz w:val="22"/>
          <w:szCs w:val="22"/>
        </w:rPr>
        <w:t xml:space="preserve"> </w:t>
      </w:r>
      <w:r w:rsidRPr="00CD32D5">
        <w:rPr>
          <w:rFonts w:ascii="Arial" w:hAnsi="Arial" w:cs="Arial"/>
          <w:bCs/>
          <w:sz w:val="22"/>
          <w:szCs w:val="22"/>
        </w:rPr>
        <w:t xml:space="preserve">Карта позволяет осуществлять учет количества и ассортимент Товара, которые могут быть отпущены ПОКУПАТЕЛЮ на ТО, а также Товара, полученного ПОКУПАТЕЛЕМ по настоящему Договору. Карта не является платежным средством, не предназначена для получения наличных денежных средств и находится в обращении на ТО, определённых Договором. В установленном настоящим Договором порядке Карта программируется соответствующими Лимитами по количеству Товара или на определённый период (сутки, неделя, месяц) и Ограничениями на виды Товаров, подлежащих получению Держателями карт. </w:t>
      </w:r>
    </w:p>
    <w:p w:rsidR="002760F0" w:rsidRPr="00CD32D5" w:rsidRDefault="002760F0" w:rsidP="002760F0">
      <w:pPr>
        <w:tabs>
          <w:tab w:val="left" w:pos="0"/>
        </w:tabs>
        <w:ind w:firstLine="567"/>
        <w:jc w:val="both"/>
        <w:rPr>
          <w:rFonts w:ascii="Arial" w:hAnsi="Arial" w:cs="Arial"/>
          <w:sz w:val="22"/>
          <w:szCs w:val="22"/>
        </w:rPr>
      </w:pPr>
      <w:r w:rsidRPr="00CD32D5">
        <w:rPr>
          <w:rFonts w:ascii="Arial" w:hAnsi="Arial" w:cs="Arial"/>
          <w:b/>
          <w:bCs/>
          <w:sz w:val="22"/>
          <w:szCs w:val="22"/>
        </w:rPr>
        <w:t>ПИН-код</w:t>
      </w:r>
      <w:r w:rsidRPr="00CD32D5">
        <w:rPr>
          <w:rFonts w:ascii="Arial" w:hAnsi="Arial" w:cs="Arial"/>
          <w:b/>
          <w:sz w:val="22"/>
          <w:szCs w:val="22"/>
        </w:rPr>
        <w:t xml:space="preserve"> </w:t>
      </w:r>
      <w:r w:rsidRPr="00CD32D5">
        <w:rPr>
          <w:rFonts w:ascii="Arial" w:hAnsi="Arial" w:cs="Arial"/>
          <w:sz w:val="22"/>
          <w:szCs w:val="22"/>
        </w:rPr>
        <w:t xml:space="preserve">– </w:t>
      </w:r>
      <w:r w:rsidRPr="00CD32D5">
        <w:rPr>
          <w:rFonts w:ascii="Arial" w:hAnsi="Arial" w:cs="Arial"/>
          <w:bCs/>
          <w:sz w:val="22"/>
          <w:szCs w:val="22"/>
        </w:rPr>
        <w:t xml:space="preserve">известный только ПОКУПАТЕЛЮ или Держателю Карты и не подлежащий разглашению третьим лицам персональный идентификационный код (пароль), присваиваемый  Карте для идентификации ПОКУПАТЕЛЯ при отпуске Товаров на ТО. ПОСТАВЩИК передает ПОКУПАТЕЛЮ ПИН-код в </w:t>
      </w:r>
      <w:proofErr w:type="gramStart"/>
      <w:r w:rsidRPr="00CD32D5">
        <w:rPr>
          <w:rFonts w:ascii="Arial" w:hAnsi="Arial" w:cs="Arial"/>
          <w:bCs/>
          <w:sz w:val="22"/>
          <w:szCs w:val="22"/>
        </w:rPr>
        <w:t>запечатанном</w:t>
      </w:r>
      <w:proofErr w:type="gramEnd"/>
      <w:r w:rsidRPr="00CD32D5">
        <w:rPr>
          <w:rFonts w:ascii="Arial" w:hAnsi="Arial" w:cs="Arial"/>
          <w:bCs/>
          <w:sz w:val="22"/>
          <w:szCs w:val="22"/>
        </w:rPr>
        <w:t xml:space="preserve"> ПИН-конверте, который гарантирует обеспечение защиты от несанкционированного доступа к информации о ПИН-коде.</w:t>
      </w:r>
    </w:p>
    <w:p w:rsidR="002760F0" w:rsidRPr="00CD32D5" w:rsidRDefault="002760F0" w:rsidP="002760F0">
      <w:pPr>
        <w:pStyle w:val="a5"/>
        <w:tabs>
          <w:tab w:val="num" w:pos="360"/>
        </w:tabs>
        <w:spacing w:after="0"/>
        <w:ind w:firstLine="540"/>
        <w:jc w:val="both"/>
        <w:rPr>
          <w:rFonts w:ascii="Arial" w:hAnsi="Arial" w:cs="Arial"/>
          <w:bCs/>
          <w:sz w:val="22"/>
          <w:szCs w:val="22"/>
        </w:rPr>
      </w:pPr>
      <w:r w:rsidRPr="00CD32D5">
        <w:rPr>
          <w:rFonts w:ascii="Arial" w:hAnsi="Arial" w:cs="Arial"/>
          <w:b/>
          <w:bCs/>
          <w:sz w:val="22"/>
          <w:szCs w:val="22"/>
        </w:rPr>
        <w:t>Товары</w:t>
      </w:r>
      <w:r w:rsidRPr="00CD32D5">
        <w:rPr>
          <w:rFonts w:ascii="Arial" w:hAnsi="Arial" w:cs="Arial"/>
          <w:bCs/>
          <w:sz w:val="22"/>
          <w:szCs w:val="22"/>
        </w:rPr>
        <w:t xml:space="preserve"> - все виды моторного топлива (бензины, дизельное топливо, сжиженный газ (СУГ)), реализуемые по Договору на ТО посредством использования Карт.</w:t>
      </w:r>
    </w:p>
    <w:p w:rsidR="002760F0" w:rsidRPr="00CD32D5" w:rsidRDefault="002760F0" w:rsidP="002760F0">
      <w:pPr>
        <w:pStyle w:val="a5"/>
        <w:tabs>
          <w:tab w:val="num" w:pos="360"/>
        </w:tabs>
        <w:spacing w:after="0"/>
        <w:ind w:firstLine="540"/>
        <w:jc w:val="both"/>
        <w:rPr>
          <w:rFonts w:ascii="Arial" w:hAnsi="Arial" w:cs="Arial"/>
          <w:bCs/>
          <w:sz w:val="22"/>
          <w:szCs w:val="22"/>
        </w:rPr>
      </w:pPr>
      <w:r w:rsidRPr="00CD32D5">
        <w:rPr>
          <w:rFonts w:ascii="Arial" w:hAnsi="Arial" w:cs="Arial"/>
          <w:b/>
          <w:bCs/>
          <w:sz w:val="22"/>
          <w:szCs w:val="22"/>
        </w:rPr>
        <w:t>Терминал</w:t>
      </w:r>
      <w:r w:rsidRPr="00CD32D5">
        <w:rPr>
          <w:rFonts w:ascii="Arial" w:hAnsi="Arial" w:cs="Arial"/>
          <w:bCs/>
          <w:sz w:val="22"/>
          <w:szCs w:val="22"/>
        </w:rPr>
        <w:t xml:space="preserve"> – э</w:t>
      </w:r>
      <w:r w:rsidRPr="00CD32D5">
        <w:rPr>
          <w:rFonts w:ascii="Arial" w:hAnsi="Arial" w:cs="Arial"/>
          <w:sz w:val="22"/>
          <w:szCs w:val="22"/>
        </w:rPr>
        <w:t>лектронное устройство, установленное на ТО, предназначенное для обслуживания по Картам</w:t>
      </w:r>
      <w:r w:rsidRPr="00CD32D5">
        <w:rPr>
          <w:rFonts w:ascii="Arial" w:hAnsi="Arial" w:cs="Arial"/>
          <w:bCs/>
          <w:sz w:val="22"/>
          <w:szCs w:val="22"/>
        </w:rPr>
        <w:t xml:space="preserve"> и производящее сбор информации по операциям с Картами.</w:t>
      </w:r>
    </w:p>
    <w:p w:rsidR="002760F0" w:rsidRPr="00CD32D5" w:rsidRDefault="002760F0" w:rsidP="002760F0">
      <w:pPr>
        <w:ind w:firstLine="540"/>
        <w:jc w:val="both"/>
        <w:rPr>
          <w:rStyle w:val="afa"/>
          <w:rFonts w:ascii="Arial" w:hAnsi="Arial" w:cs="Arial"/>
          <w:b w:val="0"/>
          <w:sz w:val="22"/>
          <w:szCs w:val="22"/>
        </w:rPr>
      </w:pPr>
      <w:r w:rsidRPr="00CD32D5">
        <w:rPr>
          <w:rStyle w:val="afa"/>
          <w:rFonts w:ascii="Arial" w:hAnsi="Arial" w:cs="Arial"/>
          <w:sz w:val="22"/>
          <w:szCs w:val="22"/>
        </w:rPr>
        <w:t>Терминальный чек</w:t>
      </w:r>
      <w:r w:rsidRPr="00CD32D5">
        <w:rPr>
          <w:rStyle w:val="afa"/>
          <w:rFonts w:ascii="Arial" w:hAnsi="Arial" w:cs="Arial"/>
          <w:b w:val="0"/>
          <w:bCs w:val="0"/>
          <w:sz w:val="22"/>
          <w:szCs w:val="22"/>
        </w:rPr>
        <w:t xml:space="preserve"> – </w:t>
      </w:r>
      <w:r w:rsidRPr="00CD32D5">
        <w:rPr>
          <w:rStyle w:val="afa"/>
          <w:rFonts w:ascii="Arial" w:hAnsi="Arial" w:cs="Arial"/>
          <w:b w:val="0"/>
          <w:sz w:val="22"/>
          <w:szCs w:val="22"/>
        </w:rPr>
        <w:t xml:space="preserve">документ (чек) выдаваемый Оператором ТО Держателю Карты при заправке автотранспортного средства (поставке Товара), содержащий информацию об операции по Карте. Терминальный чек является информационным документом и не является кассовым чеком и первичным документом. </w:t>
      </w:r>
    </w:p>
    <w:p w:rsidR="002760F0" w:rsidRPr="00CD32D5" w:rsidRDefault="002760F0" w:rsidP="002760F0">
      <w:pPr>
        <w:ind w:firstLine="567"/>
        <w:rPr>
          <w:rFonts w:ascii="Arial" w:hAnsi="Arial" w:cs="Arial"/>
          <w:snapToGrid w:val="0"/>
          <w:sz w:val="22"/>
          <w:szCs w:val="22"/>
        </w:rPr>
      </w:pPr>
      <w:r w:rsidRPr="00CD32D5">
        <w:rPr>
          <w:rStyle w:val="afa"/>
          <w:rFonts w:ascii="Arial" w:hAnsi="Arial" w:cs="Arial"/>
          <w:sz w:val="22"/>
          <w:szCs w:val="22"/>
        </w:rPr>
        <w:t xml:space="preserve">Процессинговая система - </w:t>
      </w:r>
      <w:r w:rsidRPr="00CD32D5">
        <w:rPr>
          <w:rFonts w:ascii="Arial" w:hAnsi="Arial" w:cs="Arial"/>
          <w:snapToGrid w:val="0"/>
          <w:sz w:val="22"/>
          <w:szCs w:val="22"/>
        </w:rPr>
        <w:t>программное обеспечение ПОСТАВЩИКА, используемая для учета Товаров, приобретенных ПОКУПАТЕЛЕМ с использованием микропроцессорных карт.</w:t>
      </w:r>
    </w:p>
    <w:p w:rsidR="002760F0" w:rsidRPr="00CD32D5" w:rsidRDefault="002760F0" w:rsidP="002760F0">
      <w:pPr>
        <w:ind w:firstLine="567"/>
        <w:rPr>
          <w:rFonts w:ascii="Arial" w:hAnsi="Arial" w:cs="Arial"/>
          <w:snapToGrid w:val="0"/>
          <w:sz w:val="22"/>
          <w:szCs w:val="22"/>
        </w:rPr>
      </w:pPr>
      <w:r w:rsidRPr="00CD32D5">
        <w:rPr>
          <w:rFonts w:ascii="Arial" w:hAnsi="Arial" w:cs="Arial"/>
          <w:b/>
          <w:snapToGrid w:val="0"/>
          <w:sz w:val="22"/>
          <w:szCs w:val="22"/>
        </w:rPr>
        <w:t>Объекты информационной инфраструктуры</w:t>
      </w:r>
      <w:r w:rsidRPr="00CD32D5">
        <w:rPr>
          <w:rFonts w:ascii="Arial" w:hAnsi="Arial" w:cs="Arial"/>
          <w:snapToGrid w:val="0"/>
          <w:sz w:val="22"/>
          <w:szCs w:val="22"/>
        </w:rPr>
        <w:t xml:space="preserve"> – Терминалы и Процессинговая система.</w:t>
      </w:r>
    </w:p>
    <w:p w:rsidR="002760F0" w:rsidRPr="00CD32D5" w:rsidRDefault="002760F0" w:rsidP="002760F0">
      <w:pPr>
        <w:pStyle w:val="a5"/>
        <w:tabs>
          <w:tab w:val="num" w:pos="360"/>
        </w:tabs>
        <w:spacing w:after="0"/>
        <w:ind w:firstLine="540"/>
        <w:jc w:val="both"/>
        <w:rPr>
          <w:rFonts w:ascii="Arial" w:hAnsi="Arial" w:cs="Arial"/>
          <w:bCs/>
          <w:sz w:val="22"/>
          <w:szCs w:val="22"/>
        </w:rPr>
      </w:pPr>
      <w:r w:rsidRPr="00CD32D5">
        <w:rPr>
          <w:rFonts w:ascii="Arial" w:hAnsi="Arial" w:cs="Arial"/>
          <w:b/>
          <w:bCs/>
          <w:sz w:val="22"/>
          <w:szCs w:val="22"/>
        </w:rPr>
        <w:t>Оператор ТО</w:t>
      </w:r>
      <w:r w:rsidRPr="00CD32D5">
        <w:rPr>
          <w:rFonts w:ascii="Arial" w:hAnsi="Arial" w:cs="Arial"/>
          <w:bCs/>
          <w:sz w:val="22"/>
          <w:szCs w:val="22"/>
        </w:rPr>
        <w:t xml:space="preserve"> – сотрудник ТО, осуществляющий прием Карт и производящий обслуживание по Картам на ТО.</w:t>
      </w:r>
    </w:p>
    <w:p w:rsidR="002760F0" w:rsidRPr="00CD32D5" w:rsidRDefault="002760F0" w:rsidP="002760F0">
      <w:pPr>
        <w:tabs>
          <w:tab w:val="num" w:pos="360"/>
        </w:tabs>
        <w:ind w:firstLine="540"/>
        <w:jc w:val="both"/>
        <w:rPr>
          <w:rFonts w:ascii="Arial" w:hAnsi="Arial" w:cs="Arial"/>
          <w:bCs/>
          <w:sz w:val="22"/>
          <w:szCs w:val="22"/>
        </w:rPr>
      </w:pPr>
      <w:r w:rsidRPr="00CD32D5">
        <w:rPr>
          <w:rFonts w:ascii="Arial" w:hAnsi="Arial" w:cs="Arial"/>
          <w:b/>
          <w:bCs/>
          <w:sz w:val="22"/>
          <w:szCs w:val="22"/>
        </w:rPr>
        <w:t xml:space="preserve">Держатель карты </w:t>
      </w:r>
      <w:r w:rsidRPr="00CD32D5">
        <w:rPr>
          <w:rFonts w:ascii="Arial" w:hAnsi="Arial" w:cs="Arial"/>
          <w:bCs/>
          <w:sz w:val="22"/>
          <w:szCs w:val="22"/>
        </w:rPr>
        <w:t>– представитель ПОКУПАТЕЛЯ, уполномоченный им на получение Товаров по Картам на ТО.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rsidR="002760F0" w:rsidRPr="00CD32D5" w:rsidRDefault="002760F0" w:rsidP="002760F0">
      <w:pPr>
        <w:ind w:firstLine="540"/>
        <w:jc w:val="both"/>
        <w:rPr>
          <w:rStyle w:val="afa"/>
          <w:rFonts w:ascii="Arial" w:hAnsi="Arial" w:cs="Arial"/>
          <w:b w:val="0"/>
          <w:sz w:val="22"/>
          <w:szCs w:val="22"/>
        </w:rPr>
      </w:pPr>
      <w:r w:rsidRPr="00CD32D5">
        <w:rPr>
          <w:rStyle w:val="afa"/>
          <w:rFonts w:ascii="Arial" w:hAnsi="Arial" w:cs="Arial"/>
          <w:sz w:val="22"/>
          <w:szCs w:val="22"/>
        </w:rPr>
        <w:t>Лимит карты</w:t>
      </w:r>
      <w:r w:rsidRPr="00CD32D5">
        <w:rPr>
          <w:rStyle w:val="afa"/>
          <w:rFonts w:ascii="Arial" w:hAnsi="Arial" w:cs="Arial"/>
          <w:b w:val="0"/>
          <w:sz w:val="22"/>
          <w:szCs w:val="22"/>
        </w:rPr>
        <w:t xml:space="preserve"> – установленное на Карте </w:t>
      </w:r>
      <w:r w:rsidRPr="00CD32D5">
        <w:rPr>
          <w:rFonts w:ascii="Arial" w:hAnsi="Arial" w:cs="Arial"/>
          <w:sz w:val="22"/>
          <w:szCs w:val="22"/>
        </w:rPr>
        <w:t>предельное ограничение отпускаемых Товаров или их денежного эквивалента</w:t>
      </w:r>
      <w:r w:rsidRPr="00CD32D5">
        <w:rPr>
          <w:rStyle w:val="afa"/>
          <w:rFonts w:ascii="Arial" w:hAnsi="Arial" w:cs="Arial"/>
          <w:b w:val="0"/>
          <w:sz w:val="22"/>
          <w:szCs w:val="22"/>
        </w:rPr>
        <w:t xml:space="preserve">, которые Держатель карты вправе получить на ТО за определённый период времени.  </w:t>
      </w:r>
    </w:p>
    <w:p w:rsidR="002760F0" w:rsidRPr="00CD32D5" w:rsidRDefault="002760F0" w:rsidP="002760F0">
      <w:pPr>
        <w:ind w:firstLine="540"/>
        <w:jc w:val="both"/>
        <w:rPr>
          <w:rStyle w:val="afa"/>
          <w:rFonts w:ascii="Arial" w:hAnsi="Arial" w:cs="Arial"/>
          <w:b w:val="0"/>
          <w:sz w:val="22"/>
          <w:szCs w:val="22"/>
        </w:rPr>
      </w:pPr>
      <w:r w:rsidRPr="00CD32D5">
        <w:rPr>
          <w:rStyle w:val="afa"/>
          <w:rFonts w:ascii="Arial" w:hAnsi="Arial" w:cs="Arial"/>
          <w:sz w:val="22"/>
          <w:szCs w:val="22"/>
        </w:rPr>
        <w:t>Ограничение карты</w:t>
      </w:r>
      <w:r w:rsidRPr="00CD32D5">
        <w:rPr>
          <w:rStyle w:val="afa"/>
          <w:rFonts w:ascii="Arial" w:hAnsi="Arial" w:cs="Arial"/>
          <w:b w:val="0"/>
          <w:sz w:val="22"/>
          <w:szCs w:val="22"/>
        </w:rPr>
        <w:t xml:space="preserve"> – устанавливаемое на Карту ограничение отпуска определенного вида Товара/группы Товаров. </w:t>
      </w:r>
    </w:p>
    <w:p w:rsidR="002760F0" w:rsidRPr="00CD32D5" w:rsidRDefault="002760F0" w:rsidP="002760F0">
      <w:pPr>
        <w:ind w:firstLine="540"/>
        <w:jc w:val="both"/>
        <w:rPr>
          <w:rStyle w:val="afa"/>
          <w:rFonts w:ascii="Arial" w:hAnsi="Arial" w:cs="Arial"/>
          <w:sz w:val="22"/>
          <w:szCs w:val="22"/>
        </w:rPr>
      </w:pPr>
      <w:r w:rsidRPr="00CD32D5">
        <w:rPr>
          <w:rStyle w:val="afa"/>
          <w:rFonts w:ascii="Arial" w:hAnsi="Arial" w:cs="Arial"/>
          <w:sz w:val="22"/>
          <w:szCs w:val="22"/>
        </w:rPr>
        <w:lastRenderedPageBreak/>
        <w:t xml:space="preserve">Личный кабинет </w:t>
      </w:r>
      <w:r w:rsidRPr="00CD32D5">
        <w:rPr>
          <w:rStyle w:val="afa"/>
          <w:rFonts w:ascii="Arial" w:hAnsi="Arial" w:cs="Arial"/>
          <w:b w:val="0"/>
          <w:sz w:val="22"/>
          <w:szCs w:val="22"/>
        </w:rPr>
        <w:t xml:space="preserve">– </w:t>
      </w:r>
      <w:r w:rsidRPr="00CD32D5">
        <w:rPr>
          <w:rFonts w:ascii="Arial" w:hAnsi="Arial" w:cs="Arial"/>
          <w:bCs/>
          <w:sz w:val="22"/>
          <w:szCs w:val="22"/>
        </w:rPr>
        <w:t xml:space="preserve">сервис, позволяющий ПОКУПАТЕЛЮ получать информацию по Картам в сети Интернет по адресу Инструкция по использованию Личного кабинета, размещена на сайте ПОСТАВЩИКА по адресу: </w:t>
      </w:r>
    </w:p>
    <w:p w:rsidR="002760F0" w:rsidRPr="00CD32D5" w:rsidRDefault="002760F0" w:rsidP="002760F0">
      <w:pPr>
        <w:ind w:firstLine="360"/>
        <w:jc w:val="both"/>
        <w:rPr>
          <w:rFonts w:ascii="Arial" w:hAnsi="Arial" w:cs="Arial"/>
          <w:sz w:val="22"/>
          <w:szCs w:val="22"/>
        </w:rPr>
      </w:pPr>
    </w:p>
    <w:p w:rsidR="002760F0" w:rsidRPr="00CD32D5" w:rsidRDefault="002760F0" w:rsidP="002760F0">
      <w:pPr>
        <w:numPr>
          <w:ilvl w:val="0"/>
          <w:numId w:val="24"/>
        </w:numPr>
        <w:jc w:val="center"/>
        <w:rPr>
          <w:rFonts w:ascii="Arial" w:hAnsi="Arial" w:cs="Arial"/>
          <w:b/>
          <w:sz w:val="22"/>
          <w:szCs w:val="22"/>
        </w:rPr>
      </w:pPr>
      <w:r w:rsidRPr="00CD32D5">
        <w:rPr>
          <w:rFonts w:ascii="Arial" w:hAnsi="Arial" w:cs="Arial"/>
          <w:b/>
          <w:sz w:val="22"/>
          <w:szCs w:val="22"/>
        </w:rPr>
        <w:t>ПРЕДМЕТ ДОГОВОРА.</w:t>
      </w:r>
    </w:p>
    <w:p w:rsidR="002760F0" w:rsidRPr="00CD32D5" w:rsidRDefault="002760F0" w:rsidP="002760F0">
      <w:pPr>
        <w:numPr>
          <w:ilvl w:val="1"/>
          <w:numId w:val="1"/>
        </w:numPr>
        <w:tabs>
          <w:tab w:val="left" w:pos="709"/>
          <w:tab w:val="left" w:pos="993"/>
        </w:tabs>
        <w:overflowPunct w:val="0"/>
        <w:autoSpaceDE w:val="0"/>
        <w:autoSpaceDN w:val="0"/>
        <w:adjustRightInd w:val="0"/>
        <w:ind w:left="0" w:firstLine="567"/>
        <w:jc w:val="both"/>
        <w:rPr>
          <w:rFonts w:ascii="Arial" w:hAnsi="Arial" w:cs="Arial"/>
          <w:bCs/>
          <w:sz w:val="22"/>
          <w:szCs w:val="22"/>
        </w:rPr>
      </w:pPr>
      <w:r w:rsidRPr="00CD32D5">
        <w:rPr>
          <w:rFonts w:ascii="Arial" w:hAnsi="Arial" w:cs="Arial"/>
          <w:bCs/>
          <w:sz w:val="22"/>
          <w:szCs w:val="22"/>
        </w:rPr>
        <w:t xml:space="preserve">ПОСТАВЩИК обязуется передавать ПОКУПАТЕЛЮ в собственность Товары, а  ПОКУПАТЕЛЬ обязуется принимать и оплачивать Товары, в течение всего срока действия Договора, по ценам </w:t>
      </w:r>
      <w:proofErr w:type="gramStart"/>
      <w:r w:rsidRPr="00CD32D5">
        <w:rPr>
          <w:rFonts w:ascii="Arial" w:hAnsi="Arial" w:cs="Arial"/>
          <w:bCs/>
          <w:sz w:val="22"/>
          <w:szCs w:val="22"/>
        </w:rPr>
        <w:t>установленных</w:t>
      </w:r>
      <w:proofErr w:type="gramEnd"/>
      <w:r w:rsidRPr="00CD32D5">
        <w:rPr>
          <w:rFonts w:ascii="Arial" w:hAnsi="Arial" w:cs="Arial"/>
          <w:bCs/>
          <w:sz w:val="22"/>
          <w:szCs w:val="22"/>
        </w:rPr>
        <w:t xml:space="preserve"> ПОСТАВЩИКОМ, в размере и порядке, предусмотренных настоящим Договором.</w:t>
      </w:r>
    </w:p>
    <w:p w:rsidR="002760F0" w:rsidRPr="00CD32D5" w:rsidRDefault="002760F0" w:rsidP="002760F0">
      <w:pPr>
        <w:pStyle w:val="af7"/>
        <w:numPr>
          <w:ilvl w:val="1"/>
          <w:numId w:val="1"/>
        </w:numPr>
        <w:tabs>
          <w:tab w:val="left" w:pos="993"/>
        </w:tabs>
        <w:ind w:left="0" w:firstLine="567"/>
        <w:jc w:val="both"/>
        <w:rPr>
          <w:rFonts w:ascii="Arial" w:hAnsi="Arial" w:cs="Arial"/>
          <w:sz w:val="22"/>
          <w:szCs w:val="22"/>
        </w:rPr>
      </w:pPr>
      <w:r w:rsidRPr="00CD32D5">
        <w:rPr>
          <w:rFonts w:ascii="Arial" w:hAnsi="Arial" w:cs="Arial"/>
          <w:sz w:val="22"/>
          <w:szCs w:val="22"/>
        </w:rPr>
        <w:t>Покупатель осуществляет выб</w:t>
      </w:r>
      <w:r w:rsidR="003442C8" w:rsidRPr="00CD32D5">
        <w:rPr>
          <w:rFonts w:ascii="Arial" w:hAnsi="Arial" w:cs="Arial"/>
          <w:sz w:val="22"/>
          <w:szCs w:val="22"/>
        </w:rPr>
        <w:t>орку Товара на ТО в срок с «01</w:t>
      </w:r>
      <w:r w:rsidRPr="00CD32D5">
        <w:rPr>
          <w:rFonts w:ascii="Arial" w:hAnsi="Arial" w:cs="Arial"/>
          <w:sz w:val="22"/>
          <w:szCs w:val="22"/>
        </w:rPr>
        <w:t>»</w:t>
      </w:r>
      <w:r w:rsidR="003442C8" w:rsidRPr="00CD32D5">
        <w:rPr>
          <w:rFonts w:ascii="Arial" w:hAnsi="Arial" w:cs="Arial"/>
          <w:sz w:val="22"/>
          <w:szCs w:val="22"/>
        </w:rPr>
        <w:t xml:space="preserve"> января</w:t>
      </w:r>
      <w:r w:rsidRPr="00CD32D5">
        <w:rPr>
          <w:rFonts w:ascii="Arial" w:hAnsi="Arial" w:cs="Arial"/>
          <w:sz w:val="22"/>
          <w:szCs w:val="22"/>
        </w:rPr>
        <w:t xml:space="preserve"> </w:t>
      </w:r>
      <w:r w:rsidR="003442C8" w:rsidRPr="00CD32D5">
        <w:rPr>
          <w:rFonts w:ascii="Arial" w:hAnsi="Arial" w:cs="Arial"/>
          <w:sz w:val="22"/>
          <w:szCs w:val="22"/>
        </w:rPr>
        <w:t xml:space="preserve"> </w:t>
      </w:r>
      <w:r w:rsidRPr="00CD32D5">
        <w:rPr>
          <w:rFonts w:ascii="Arial" w:hAnsi="Arial" w:cs="Arial"/>
          <w:sz w:val="22"/>
          <w:szCs w:val="22"/>
        </w:rPr>
        <w:t>201</w:t>
      </w:r>
      <w:r w:rsidR="003442C8" w:rsidRPr="00CD32D5">
        <w:rPr>
          <w:rFonts w:ascii="Arial" w:hAnsi="Arial" w:cs="Arial"/>
          <w:sz w:val="22"/>
          <w:szCs w:val="22"/>
        </w:rPr>
        <w:t>9 года по «31</w:t>
      </w:r>
      <w:r w:rsidRPr="00CD32D5">
        <w:rPr>
          <w:rFonts w:ascii="Arial" w:hAnsi="Arial" w:cs="Arial"/>
          <w:sz w:val="22"/>
          <w:szCs w:val="22"/>
        </w:rPr>
        <w:t>»</w:t>
      </w:r>
      <w:r w:rsidR="003442C8" w:rsidRPr="00CD32D5">
        <w:rPr>
          <w:rFonts w:ascii="Arial" w:hAnsi="Arial" w:cs="Arial"/>
          <w:sz w:val="22"/>
          <w:szCs w:val="22"/>
        </w:rPr>
        <w:t xml:space="preserve"> марта 2019</w:t>
      </w:r>
      <w:r w:rsidRPr="00CD32D5">
        <w:rPr>
          <w:rFonts w:ascii="Arial" w:hAnsi="Arial" w:cs="Arial"/>
          <w:sz w:val="22"/>
          <w:szCs w:val="22"/>
        </w:rPr>
        <w:t xml:space="preserve"> года.</w:t>
      </w:r>
    </w:p>
    <w:p w:rsidR="002760F0" w:rsidRPr="00CD32D5" w:rsidRDefault="002760F0" w:rsidP="002760F0">
      <w:pPr>
        <w:pStyle w:val="af7"/>
        <w:ind w:left="792"/>
        <w:jc w:val="both"/>
        <w:rPr>
          <w:rFonts w:ascii="Arial" w:hAnsi="Arial" w:cs="Arial"/>
          <w:sz w:val="22"/>
          <w:szCs w:val="22"/>
        </w:rPr>
      </w:pPr>
    </w:p>
    <w:p w:rsidR="002760F0" w:rsidRPr="00CD32D5" w:rsidRDefault="002760F0" w:rsidP="002760F0">
      <w:pPr>
        <w:jc w:val="center"/>
        <w:rPr>
          <w:rFonts w:ascii="Arial" w:hAnsi="Arial" w:cs="Arial"/>
          <w:b/>
          <w:sz w:val="22"/>
          <w:szCs w:val="22"/>
        </w:rPr>
      </w:pPr>
      <w:r w:rsidRPr="00CD32D5">
        <w:rPr>
          <w:rFonts w:ascii="Arial" w:hAnsi="Arial" w:cs="Arial"/>
          <w:b/>
          <w:sz w:val="22"/>
          <w:szCs w:val="22"/>
        </w:rPr>
        <w:t>2.ПОРЯДОК ПОЛУЧЕНИЯ КАРТ. БЛОКИРОВКА КАРТ.</w:t>
      </w:r>
    </w:p>
    <w:p w:rsidR="002760F0" w:rsidRPr="00CD32D5" w:rsidRDefault="002760F0" w:rsidP="002760F0">
      <w:pPr>
        <w:tabs>
          <w:tab w:val="left" w:pos="142"/>
          <w:tab w:val="left" w:pos="709"/>
          <w:tab w:val="left" w:pos="993"/>
        </w:tabs>
        <w:overflowPunct w:val="0"/>
        <w:autoSpaceDE w:val="0"/>
        <w:autoSpaceDN w:val="0"/>
        <w:adjustRightInd w:val="0"/>
        <w:ind w:firstLine="567"/>
        <w:jc w:val="both"/>
        <w:rPr>
          <w:rFonts w:ascii="Arial" w:hAnsi="Arial" w:cs="Arial"/>
          <w:bCs/>
          <w:sz w:val="22"/>
          <w:szCs w:val="22"/>
        </w:rPr>
      </w:pPr>
      <w:r w:rsidRPr="00CD32D5">
        <w:rPr>
          <w:rFonts w:ascii="Arial" w:hAnsi="Arial" w:cs="Arial"/>
          <w:bCs/>
          <w:sz w:val="22"/>
          <w:szCs w:val="22"/>
        </w:rPr>
        <w:t xml:space="preserve">2.1. </w:t>
      </w:r>
      <w:proofErr w:type="gramStart"/>
      <w:r w:rsidRPr="00CD32D5">
        <w:rPr>
          <w:rFonts w:ascii="Arial" w:hAnsi="Arial" w:cs="Arial"/>
          <w:bCs/>
          <w:sz w:val="22"/>
          <w:szCs w:val="22"/>
        </w:rPr>
        <w:t xml:space="preserve">Во исполнение Договора ПОСТАВЩИК обязуется подготовить для ПОКУПАТЕЛЯ Карты за счет собственных средств и передать их ПОКУПАТЕЛЮ, в количестве и с установленными Лимитами и Ограничениями, в соответствии с Заявками на изготовление Карт или внесение изменений по действующей (выданной) Карте, составленными ПОКУПАТЕЛЕМ по форме, размещенной на сайте ПОСТАВЩИКА по адресу: </w:t>
      </w:r>
      <w:r w:rsidR="001B4B09">
        <w:rPr>
          <w:rFonts w:ascii="Arial" w:hAnsi="Arial" w:cs="Arial"/>
          <w:bCs/>
          <w:sz w:val="22"/>
          <w:szCs w:val="22"/>
        </w:rPr>
        <w:t>_______</w:t>
      </w:r>
      <w:r w:rsidRPr="00CD32D5">
        <w:rPr>
          <w:rFonts w:ascii="Arial" w:hAnsi="Arial" w:cs="Arial"/>
          <w:bCs/>
          <w:sz w:val="22"/>
          <w:szCs w:val="22"/>
        </w:rPr>
        <w:t>(далее по тексту – Заявка).</w:t>
      </w:r>
      <w:proofErr w:type="gramEnd"/>
      <w:r w:rsidRPr="00CD32D5">
        <w:rPr>
          <w:rFonts w:ascii="Arial" w:hAnsi="Arial" w:cs="Arial"/>
          <w:bCs/>
          <w:sz w:val="22"/>
          <w:szCs w:val="22"/>
        </w:rPr>
        <w:t xml:space="preserve"> Подготовка ПОСТАВЩИКОМ Карт, указанных в Заявке ПОКУПАТЕЛЯ, осуществляется в срок до пяти рабочих дней с момента получения ПОСТАВЩИКОМ Заявки от ПОКУПАТЕЛЯ. Передача Карт и ПИН-конвертов представителю ПОКУПАТЕЛЯ осуществляется по акту приема-передачи Карт только при наличии оригинала доверенности на получение Карт и ПИН-конвертов у представителя ПОКУПАТЕЛЯ. </w:t>
      </w:r>
    </w:p>
    <w:p w:rsidR="002760F0" w:rsidRPr="00CD32D5" w:rsidRDefault="002760F0" w:rsidP="002760F0">
      <w:pPr>
        <w:numPr>
          <w:ilvl w:val="1"/>
          <w:numId w:val="25"/>
        </w:numPr>
        <w:tabs>
          <w:tab w:val="left" w:pos="142"/>
          <w:tab w:val="left" w:pos="709"/>
          <w:tab w:val="left" w:pos="993"/>
        </w:tabs>
        <w:overflowPunct w:val="0"/>
        <w:autoSpaceDE w:val="0"/>
        <w:autoSpaceDN w:val="0"/>
        <w:adjustRightInd w:val="0"/>
        <w:ind w:left="0" w:firstLine="567"/>
        <w:jc w:val="both"/>
        <w:rPr>
          <w:rFonts w:ascii="Arial" w:hAnsi="Arial" w:cs="Arial"/>
          <w:bCs/>
          <w:sz w:val="22"/>
          <w:szCs w:val="22"/>
        </w:rPr>
      </w:pPr>
      <w:r w:rsidRPr="00CD32D5">
        <w:rPr>
          <w:rFonts w:ascii="Arial" w:hAnsi="Arial" w:cs="Arial"/>
          <w:bCs/>
          <w:sz w:val="22"/>
          <w:szCs w:val="22"/>
        </w:rPr>
        <w:t>В случае механического повреждения либо утраты Карты ПОСТАВЩИК по Заявке ПОКУПАТЕЛЯ выдает новую Карту в порядке, предусмотренном пунктом 2.1. Договора, при выполнении ПОКУПАТЕЛЕМ требований, указанных в пункте 2.2. настоящего Договора.</w:t>
      </w:r>
    </w:p>
    <w:p w:rsidR="002760F0" w:rsidRPr="00CD32D5" w:rsidRDefault="002760F0" w:rsidP="002760F0">
      <w:pPr>
        <w:numPr>
          <w:ilvl w:val="1"/>
          <w:numId w:val="25"/>
        </w:numPr>
        <w:tabs>
          <w:tab w:val="left" w:pos="0"/>
          <w:tab w:val="left" w:pos="142"/>
          <w:tab w:val="left" w:pos="993"/>
        </w:tabs>
        <w:overflowPunct w:val="0"/>
        <w:autoSpaceDE w:val="0"/>
        <w:autoSpaceDN w:val="0"/>
        <w:adjustRightInd w:val="0"/>
        <w:ind w:left="0" w:firstLine="567"/>
        <w:jc w:val="both"/>
        <w:rPr>
          <w:rFonts w:ascii="Arial" w:hAnsi="Arial" w:cs="Arial"/>
          <w:bCs/>
          <w:sz w:val="22"/>
          <w:szCs w:val="22"/>
        </w:rPr>
      </w:pPr>
      <w:r w:rsidRPr="00CD32D5">
        <w:rPr>
          <w:rFonts w:ascii="Arial" w:hAnsi="Arial" w:cs="Arial"/>
          <w:bCs/>
          <w:sz w:val="22"/>
          <w:szCs w:val="22"/>
        </w:rPr>
        <w:t>Блокировка Карты (прекращение операций по Карте) / Разблокировка Карты (возобновление операций по Карте):</w:t>
      </w:r>
    </w:p>
    <w:p w:rsidR="002760F0" w:rsidRPr="00CD32D5" w:rsidRDefault="002760F0" w:rsidP="002760F0">
      <w:pPr>
        <w:tabs>
          <w:tab w:val="left" w:pos="142"/>
          <w:tab w:val="left" w:pos="709"/>
          <w:tab w:val="left" w:pos="993"/>
        </w:tabs>
        <w:overflowPunct w:val="0"/>
        <w:autoSpaceDE w:val="0"/>
        <w:autoSpaceDN w:val="0"/>
        <w:adjustRightInd w:val="0"/>
        <w:ind w:firstLine="567"/>
        <w:jc w:val="both"/>
        <w:rPr>
          <w:rFonts w:ascii="Arial" w:hAnsi="Arial" w:cs="Arial"/>
          <w:bCs/>
          <w:sz w:val="22"/>
          <w:szCs w:val="22"/>
        </w:rPr>
      </w:pPr>
      <w:r w:rsidRPr="00CD32D5">
        <w:rPr>
          <w:rFonts w:ascii="Arial" w:hAnsi="Arial" w:cs="Arial"/>
          <w:bCs/>
          <w:sz w:val="22"/>
          <w:szCs w:val="22"/>
        </w:rPr>
        <w:t>2.3.1. Производится ПОСТАВЩИКОМ по письменному заявлению ПОКУПАТЕЛЯ, оформленному на официальном бланке ПОКУПАТЕЛЯ с проставлением подписи уполномоченного лица ПОКУПАТЕЛЯ. Заявление может быть направлено в адрес ПОСТАВЩИКА / местных офисов ПОСТАВЩИКА посредством электронной почты с обязательным последующим предоставлением оригинала заявления в рабочее время ПОСТАВЩИКА / местных офисов ПОСТАВЩИКА по месту их нахождения.</w:t>
      </w:r>
    </w:p>
    <w:p w:rsidR="002760F0" w:rsidRPr="00CD32D5" w:rsidRDefault="002760F0" w:rsidP="002760F0">
      <w:pPr>
        <w:tabs>
          <w:tab w:val="left" w:pos="142"/>
          <w:tab w:val="left" w:pos="709"/>
          <w:tab w:val="left" w:pos="993"/>
        </w:tabs>
        <w:overflowPunct w:val="0"/>
        <w:autoSpaceDE w:val="0"/>
        <w:autoSpaceDN w:val="0"/>
        <w:adjustRightInd w:val="0"/>
        <w:ind w:firstLine="567"/>
        <w:jc w:val="both"/>
        <w:rPr>
          <w:rFonts w:ascii="Arial" w:hAnsi="Arial" w:cs="Arial"/>
          <w:bCs/>
          <w:sz w:val="22"/>
          <w:szCs w:val="22"/>
        </w:rPr>
      </w:pPr>
      <w:r w:rsidRPr="00CD32D5">
        <w:rPr>
          <w:rFonts w:ascii="Arial" w:hAnsi="Arial" w:cs="Arial"/>
          <w:bCs/>
          <w:sz w:val="22"/>
          <w:szCs w:val="22"/>
        </w:rPr>
        <w:t>Блокировка Карты (прекращение операций по Карте) / Разблокировка Карты (возобновление операций по Карте) производится ПОСТАВЩИКОМ в течение 12 часов с момента получения письменного заявления ПОКУПАТЕЛЯ о необходимости блокировки / разблокировки Карты или с момента поступления денежных средств на Карту / счёт Покупателя. Течение срока возникновения обязанности ПОСТАВЩИКА по блокировке / разблокировке Карт начинается в рабочий день, следующий за днем получения письменного заявления от ПОКУПАТЕЛЯ.</w:t>
      </w:r>
    </w:p>
    <w:p w:rsidR="002760F0" w:rsidRPr="00CD32D5" w:rsidRDefault="002760F0" w:rsidP="002760F0">
      <w:pPr>
        <w:tabs>
          <w:tab w:val="left" w:pos="142"/>
          <w:tab w:val="left" w:pos="709"/>
          <w:tab w:val="left" w:pos="993"/>
        </w:tabs>
        <w:overflowPunct w:val="0"/>
        <w:autoSpaceDE w:val="0"/>
        <w:autoSpaceDN w:val="0"/>
        <w:adjustRightInd w:val="0"/>
        <w:ind w:firstLine="567"/>
        <w:jc w:val="both"/>
        <w:rPr>
          <w:rFonts w:ascii="Arial" w:hAnsi="Arial" w:cs="Arial"/>
          <w:bCs/>
          <w:sz w:val="22"/>
          <w:szCs w:val="22"/>
        </w:rPr>
      </w:pPr>
      <w:r w:rsidRPr="00CD32D5">
        <w:rPr>
          <w:rFonts w:ascii="Arial" w:hAnsi="Arial" w:cs="Arial"/>
          <w:bCs/>
          <w:sz w:val="22"/>
          <w:szCs w:val="22"/>
        </w:rPr>
        <w:t xml:space="preserve">2.3.2. ПОКУПАТЕЛЬ вправе осуществить мероприятия по блокировке (прекращение операций по Карте) / разблокировке (возобновление операций по Карте) самостоятельно с использованием Личного кабинета ПОКУПАТЕЛЯ. Блокировка (прекращение операций по картам) производится незамедлительно. Разблокировка (возобновление операций по Карте) с использованием Личного кабинета возможна только при условии блокировки (прекращение операций по Карте) с использованием Личного кабинета. </w:t>
      </w:r>
    </w:p>
    <w:p w:rsidR="002760F0" w:rsidRPr="00CD32D5" w:rsidRDefault="002760F0" w:rsidP="002760F0">
      <w:pPr>
        <w:tabs>
          <w:tab w:val="left" w:pos="142"/>
          <w:tab w:val="left" w:pos="709"/>
          <w:tab w:val="left" w:pos="993"/>
        </w:tabs>
        <w:overflowPunct w:val="0"/>
        <w:autoSpaceDE w:val="0"/>
        <w:autoSpaceDN w:val="0"/>
        <w:adjustRightInd w:val="0"/>
        <w:ind w:firstLine="567"/>
        <w:jc w:val="both"/>
        <w:rPr>
          <w:rFonts w:ascii="Arial" w:hAnsi="Arial" w:cs="Arial"/>
          <w:bCs/>
          <w:sz w:val="22"/>
          <w:szCs w:val="22"/>
        </w:rPr>
      </w:pPr>
      <w:r w:rsidRPr="00CD32D5">
        <w:rPr>
          <w:rFonts w:ascii="Arial" w:hAnsi="Arial" w:cs="Arial"/>
          <w:bCs/>
          <w:sz w:val="22"/>
          <w:szCs w:val="22"/>
        </w:rPr>
        <w:t>2.3.3. ПОКУПАТЕЛЬ вправе осуществить мероприятия по блокировке (прекращение операций по Карте) по телефону «Горячей линии» ПОСТАВЩИКА с использованием Кодового слова в случае наличия отдельного заявления ПОСТАВЩИКА об использовании способа блокировки (прекращение операций по Карте) с использованием Кодового слова. Блокировка (прекращение операций по картам) производится не позднее 6 часов с момента получения ПОСТАВЩИКОМ сообщения ПОКУПАТЕЛЯ. Разблокировка (возобновление операций по Карте) производится по письменному заявлению ПОКУПАТЕЛЯ в порядке п. 2.3.1 Договора.</w:t>
      </w:r>
    </w:p>
    <w:p w:rsidR="002760F0" w:rsidRPr="00CD32D5" w:rsidRDefault="002760F0" w:rsidP="002760F0">
      <w:pPr>
        <w:numPr>
          <w:ilvl w:val="1"/>
          <w:numId w:val="25"/>
        </w:numPr>
        <w:tabs>
          <w:tab w:val="left" w:pos="709"/>
          <w:tab w:val="left" w:pos="993"/>
        </w:tabs>
        <w:overflowPunct w:val="0"/>
        <w:autoSpaceDE w:val="0"/>
        <w:autoSpaceDN w:val="0"/>
        <w:adjustRightInd w:val="0"/>
        <w:ind w:left="0" w:firstLine="567"/>
        <w:jc w:val="both"/>
        <w:rPr>
          <w:rFonts w:ascii="Arial" w:hAnsi="Arial" w:cs="Arial"/>
          <w:bCs/>
          <w:sz w:val="22"/>
          <w:szCs w:val="22"/>
        </w:rPr>
      </w:pPr>
      <w:r w:rsidRPr="00CD32D5">
        <w:rPr>
          <w:rFonts w:ascii="Arial" w:hAnsi="Arial" w:cs="Arial"/>
          <w:bCs/>
          <w:sz w:val="22"/>
          <w:szCs w:val="22"/>
        </w:rPr>
        <w:t>Блокировка Карты (прекращение операций по Карте) производится ПОСТАВЩИКОМ в случаях:</w:t>
      </w:r>
    </w:p>
    <w:p w:rsidR="002760F0" w:rsidRPr="00CD32D5" w:rsidRDefault="002760F0" w:rsidP="002760F0">
      <w:pPr>
        <w:pStyle w:val="af7"/>
        <w:numPr>
          <w:ilvl w:val="0"/>
          <w:numId w:val="26"/>
        </w:numPr>
        <w:tabs>
          <w:tab w:val="left" w:pos="709"/>
          <w:tab w:val="left" w:pos="993"/>
        </w:tabs>
        <w:overflowPunct w:val="0"/>
        <w:autoSpaceDE w:val="0"/>
        <w:autoSpaceDN w:val="0"/>
        <w:adjustRightInd w:val="0"/>
        <w:jc w:val="both"/>
        <w:rPr>
          <w:rFonts w:ascii="Arial" w:hAnsi="Arial" w:cs="Arial"/>
          <w:bCs/>
          <w:sz w:val="22"/>
          <w:szCs w:val="22"/>
        </w:rPr>
      </w:pPr>
      <w:r w:rsidRPr="00CD32D5">
        <w:rPr>
          <w:rFonts w:ascii="Arial" w:hAnsi="Arial" w:cs="Arial"/>
          <w:bCs/>
          <w:sz w:val="22"/>
          <w:szCs w:val="22"/>
        </w:rPr>
        <w:lastRenderedPageBreak/>
        <w:t>получения письменного заявления ПОКУПАТЕЛЯ;</w:t>
      </w:r>
    </w:p>
    <w:p w:rsidR="002760F0" w:rsidRPr="00CD32D5" w:rsidRDefault="002760F0" w:rsidP="002760F0">
      <w:pPr>
        <w:pStyle w:val="af7"/>
        <w:numPr>
          <w:ilvl w:val="0"/>
          <w:numId w:val="26"/>
        </w:numPr>
        <w:tabs>
          <w:tab w:val="left" w:pos="709"/>
          <w:tab w:val="left" w:pos="993"/>
        </w:tabs>
        <w:overflowPunct w:val="0"/>
        <w:autoSpaceDE w:val="0"/>
        <w:autoSpaceDN w:val="0"/>
        <w:adjustRightInd w:val="0"/>
        <w:jc w:val="both"/>
        <w:rPr>
          <w:rFonts w:ascii="Arial" w:hAnsi="Arial" w:cs="Arial"/>
          <w:bCs/>
          <w:sz w:val="22"/>
          <w:szCs w:val="22"/>
        </w:rPr>
      </w:pPr>
      <w:r w:rsidRPr="00CD32D5">
        <w:rPr>
          <w:rFonts w:ascii="Arial" w:hAnsi="Arial" w:cs="Arial"/>
          <w:bCs/>
          <w:sz w:val="22"/>
          <w:szCs w:val="22"/>
        </w:rPr>
        <w:t>нарушения ПОКУПАТЕЛЕМ условий настоящего Договора.</w:t>
      </w:r>
    </w:p>
    <w:p w:rsidR="002760F0" w:rsidRPr="00CD32D5" w:rsidRDefault="002760F0" w:rsidP="002760F0">
      <w:pPr>
        <w:numPr>
          <w:ilvl w:val="1"/>
          <w:numId w:val="25"/>
        </w:numPr>
        <w:tabs>
          <w:tab w:val="left" w:pos="709"/>
          <w:tab w:val="left" w:pos="993"/>
        </w:tabs>
        <w:overflowPunct w:val="0"/>
        <w:autoSpaceDE w:val="0"/>
        <w:autoSpaceDN w:val="0"/>
        <w:adjustRightInd w:val="0"/>
        <w:ind w:left="0" w:firstLine="567"/>
        <w:jc w:val="both"/>
        <w:rPr>
          <w:rFonts w:ascii="Arial" w:hAnsi="Arial" w:cs="Arial"/>
          <w:bCs/>
          <w:sz w:val="22"/>
          <w:szCs w:val="22"/>
        </w:rPr>
      </w:pPr>
      <w:r w:rsidRPr="00CD32D5">
        <w:rPr>
          <w:rFonts w:ascii="Arial" w:hAnsi="Arial" w:cs="Arial"/>
          <w:bCs/>
          <w:sz w:val="22"/>
          <w:szCs w:val="22"/>
        </w:rPr>
        <w:t>ПОКУПАТЕЛЬ заявляет, что любое лицо, являющееся фактическим Держателем Карт, переданных ПОСТАВЩИКОМ ПОКУПАТЕЛЮ во исполнение Договора, является уполномоченным представителем ПОКУПАТЕЛЯ. ПОСТАВЩИК, его сотрудники и Оператор ТО не имеют права и не обязаны проводить дальнейшую проверку личности или наличия соответствующих полномочий у Держателя Карты.</w:t>
      </w:r>
    </w:p>
    <w:p w:rsidR="002760F0" w:rsidRPr="00CD32D5" w:rsidRDefault="002760F0" w:rsidP="002760F0">
      <w:pPr>
        <w:numPr>
          <w:ilvl w:val="1"/>
          <w:numId w:val="25"/>
        </w:numPr>
        <w:tabs>
          <w:tab w:val="left" w:pos="993"/>
        </w:tabs>
        <w:overflowPunct w:val="0"/>
        <w:autoSpaceDE w:val="0"/>
        <w:autoSpaceDN w:val="0"/>
        <w:adjustRightInd w:val="0"/>
        <w:ind w:left="0" w:firstLine="567"/>
        <w:jc w:val="both"/>
        <w:rPr>
          <w:rFonts w:ascii="Arial" w:hAnsi="Arial" w:cs="Arial"/>
          <w:bCs/>
          <w:sz w:val="22"/>
          <w:szCs w:val="22"/>
        </w:rPr>
      </w:pPr>
      <w:r w:rsidRPr="00CD32D5">
        <w:rPr>
          <w:rFonts w:ascii="Arial" w:hAnsi="Arial" w:cs="Arial"/>
          <w:bCs/>
          <w:sz w:val="22"/>
          <w:szCs w:val="22"/>
        </w:rPr>
        <w:t>Товары, полученные Держателем Карты до момента блокировки (прекращение операций по Карте) в соответствии с условиями Договора, считаются полученными ПОКУПАТЕЛЕМ и подлежат оплате в полном объеме.</w:t>
      </w:r>
    </w:p>
    <w:p w:rsidR="002760F0" w:rsidRPr="00CD32D5" w:rsidRDefault="002760F0" w:rsidP="002760F0">
      <w:pPr>
        <w:tabs>
          <w:tab w:val="left" w:pos="709"/>
          <w:tab w:val="left" w:pos="993"/>
        </w:tabs>
        <w:overflowPunct w:val="0"/>
        <w:autoSpaceDE w:val="0"/>
        <w:autoSpaceDN w:val="0"/>
        <w:adjustRightInd w:val="0"/>
        <w:ind w:left="567"/>
        <w:jc w:val="both"/>
        <w:rPr>
          <w:rFonts w:ascii="Arial" w:hAnsi="Arial" w:cs="Arial"/>
          <w:bCs/>
          <w:sz w:val="22"/>
          <w:szCs w:val="22"/>
        </w:rPr>
      </w:pPr>
    </w:p>
    <w:p w:rsidR="002760F0" w:rsidRPr="00CD32D5" w:rsidRDefault="002760F0" w:rsidP="002760F0">
      <w:pPr>
        <w:jc w:val="both"/>
        <w:rPr>
          <w:rFonts w:ascii="Arial" w:hAnsi="Arial" w:cs="Arial"/>
          <w:sz w:val="22"/>
          <w:szCs w:val="22"/>
        </w:rPr>
      </w:pPr>
    </w:p>
    <w:p w:rsidR="002760F0" w:rsidRPr="00CD32D5" w:rsidRDefault="002760F0" w:rsidP="002760F0">
      <w:pPr>
        <w:numPr>
          <w:ilvl w:val="0"/>
          <w:numId w:val="25"/>
        </w:numPr>
        <w:ind w:left="0" w:firstLine="0"/>
        <w:jc w:val="center"/>
        <w:rPr>
          <w:rFonts w:ascii="Arial" w:hAnsi="Arial" w:cs="Arial"/>
          <w:b/>
          <w:sz w:val="22"/>
          <w:szCs w:val="22"/>
        </w:rPr>
      </w:pPr>
      <w:r w:rsidRPr="00CD32D5">
        <w:rPr>
          <w:rFonts w:ascii="Arial" w:hAnsi="Arial" w:cs="Arial"/>
          <w:b/>
          <w:sz w:val="22"/>
          <w:szCs w:val="22"/>
        </w:rPr>
        <w:t>ПОРЯДОК ПОЛУЧЕНИЯ ТОВАРОВ</w:t>
      </w:r>
    </w:p>
    <w:p w:rsidR="002760F0" w:rsidRPr="00CD32D5" w:rsidRDefault="002760F0" w:rsidP="002760F0">
      <w:pPr>
        <w:tabs>
          <w:tab w:val="left" w:pos="993"/>
        </w:tabs>
        <w:overflowPunct w:val="0"/>
        <w:autoSpaceDE w:val="0"/>
        <w:autoSpaceDN w:val="0"/>
        <w:adjustRightInd w:val="0"/>
        <w:ind w:firstLine="567"/>
        <w:jc w:val="both"/>
        <w:rPr>
          <w:rFonts w:ascii="Arial" w:hAnsi="Arial" w:cs="Arial"/>
          <w:sz w:val="22"/>
          <w:szCs w:val="22"/>
        </w:rPr>
      </w:pPr>
      <w:r w:rsidRPr="00CD32D5">
        <w:rPr>
          <w:rFonts w:ascii="Arial" w:hAnsi="Arial" w:cs="Arial"/>
          <w:bCs/>
          <w:sz w:val="22"/>
          <w:szCs w:val="22"/>
        </w:rPr>
        <w:t xml:space="preserve">3.1. Поставка Товаров для Держателей Карт, осуществляется на ТО, при предъявлении Карты, выдаваемой ПОСТАВЩИКОМ. </w:t>
      </w:r>
      <w:r w:rsidRPr="00CD32D5">
        <w:rPr>
          <w:rFonts w:ascii="Arial" w:hAnsi="Arial" w:cs="Arial"/>
          <w:sz w:val="22"/>
          <w:szCs w:val="22"/>
        </w:rPr>
        <w:t>Количество и вид Товаров, подлежащих поставке, ПОКУПАТЕЛЬ определяет самостоятельно, исходя из установленных Лимитов и Ограничений по Картам.</w:t>
      </w:r>
      <w:r w:rsidRPr="00CD32D5">
        <w:rPr>
          <w:rFonts w:ascii="Arial" w:hAnsi="Arial" w:cs="Arial"/>
          <w:spacing w:val="-4"/>
          <w:sz w:val="22"/>
          <w:szCs w:val="22"/>
        </w:rPr>
        <w:t xml:space="preserve"> </w:t>
      </w:r>
      <w:r w:rsidRPr="00CD32D5">
        <w:rPr>
          <w:rFonts w:ascii="Arial" w:hAnsi="Arial" w:cs="Arial"/>
          <w:bCs/>
          <w:sz w:val="22"/>
          <w:szCs w:val="22"/>
        </w:rPr>
        <w:t>Отпуск Товаров Держателям Карт осуществляется только при непосредственном предъявлении Карты и вводе Держателем карты ПИН</w:t>
      </w:r>
      <w:r w:rsidRPr="00CD32D5">
        <w:rPr>
          <w:rFonts w:ascii="Arial" w:hAnsi="Arial" w:cs="Arial"/>
          <w:sz w:val="22"/>
          <w:szCs w:val="22"/>
        </w:rPr>
        <w:t xml:space="preserve">-кода на Терминале, а также в соответствии с Инструкцией по использованию Карт, размещенной на сайте ПОСТАВЩИКА по адресу: </w:t>
      </w:r>
      <w:r w:rsidR="001B4B09">
        <w:t>-_____________________</w:t>
      </w:r>
    </w:p>
    <w:p w:rsidR="002760F0" w:rsidRPr="00CD32D5" w:rsidRDefault="002760F0" w:rsidP="002760F0">
      <w:pPr>
        <w:numPr>
          <w:ilvl w:val="1"/>
          <w:numId w:val="25"/>
        </w:numPr>
        <w:tabs>
          <w:tab w:val="left" w:pos="993"/>
        </w:tabs>
        <w:overflowPunct w:val="0"/>
        <w:autoSpaceDE w:val="0"/>
        <w:autoSpaceDN w:val="0"/>
        <w:adjustRightInd w:val="0"/>
        <w:ind w:left="0" w:firstLine="567"/>
        <w:jc w:val="both"/>
        <w:rPr>
          <w:rFonts w:ascii="Arial" w:hAnsi="Arial" w:cs="Arial"/>
          <w:sz w:val="22"/>
          <w:szCs w:val="22"/>
        </w:rPr>
      </w:pPr>
      <w:r w:rsidRPr="00CD32D5">
        <w:rPr>
          <w:rFonts w:ascii="Arial" w:hAnsi="Arial" w:cs="Arial"/>
          <w:spacing w:val="-4"/>
          <w:sz w:val="22"/>
          <w:szCs w:val="22"/>
        </w:rPr>
        <w:t>Право собственности на Товары переходит к ПОКУПАТЕЛЮ в момент их фактического получения  Держателями карт на ТО.</w:t>
      </w:r>
    </w:p>
    <w:p w:rsidR="002760F0" w:rsidRPr="00CD32D5" w:rsidRDefault="002760F0" w:rsidP="002760F0">
      <w:pPr>
        <w:pStyle w:val="a7"/>
        <w:numPr>
          <w:ilvl w:val="1"/>
          <w:numId w:val="27"/>
        </w:numPr>
        <w:tabs>
          <w:tab w:val="left" w:pos="993"/>
          <w:tab w:val="left" w:pos="10440"/>
        </w:tabs>
        <w:ind w:left="0" w:firstLine="567"/>
        <w:rPr>
          <w:szCs w:val="22"/>
        </w:rPr>
      </w:pPr>
      <w:r w:rsidRPr="00CD32D5">
        <w:rPr>
          <w:szCs w:val="22"/>
        </w:rPr>
        <w:t xml:space="preserve">Получение ПОКУПАТЕЛЕМ Товаров для Держателей карт на ТО подтверждает </w:t>
      </w:r>
      <w:proofErr w:type="gramStart"/>
      <w:r w:rsidRPr="00CD32D5">
        <w:rPr>
          <w:szCs w:val="22"/>
        </w:rPr>
        <w:t>Терминальный</w:t>
      </w:r>
      <w:proofErr w:type="gramEnd"/>
      <w:r w:rsidRPr="00CD32D5">
        <w:rPr>
          <w:szCs w:val="22"/>
        </w:rPr>
        <w:t xml:space="preserve"> </w:t>
      </w:r>
    </w:p>
    <w:p w:rsidR="002760F0" w:rsidRPr="00CD32D5" w:rsidRDefault="002760F0" w:rsidP="002760F0">
      <w:pPr>
        <w:pStyle w:val="a7"/>
        <w:tabs>
          <w:tab w:val="left" w:pos="993"/>
          <w:tab w:val="left" w:pos="10440"/>
        </w:tabs>
        <w:rPr>
          <w:szCs w:val="22"/>
        </w:rPr>
      </w:pPr>
      <w:r w:rsidRPr="00CD32D5">
        <w:rPr>
          <w:szCs w:val="22"/>
        </w:rPr>
        <w:t>чек, автоматически распечатываемый на Терминале, установленн</w:t>
      </w:r>
      <w:r w:rsidRPr="00CD32D5">
        <w:rPr>
          <w:bCs/>
          <w:szCs w:val="22"/>
        </w:rPr>
        <w:t>ом на</w:t>
      </w:r>
      <w:r w:rsidRPr="00CD32D5">
        <w:rPr>
          <w:szCs w:val="22"/>
        </w:rPr>
        <w:t xml:space="preserve"> ТО. Терминальный чек выдается при получении Товаров на ТО лицу, предъявившему Карту, второй экземпляр Терминального чека остается на ТО. Отсутствие у ПОКУПАТЕЛЯ Терминального чека на полученные Товары не является основанием для отказа ПОКУПАТЕЛЯ от оплаты полученных Товаров, указанных в товарной  накладной, направляемых ПОКУПАТЕЛЮ по окончанию отчетного периода. Отчетным периодом по Договору является календарный месяц, в котором осуществлялся отпуск Товаров по Договору.</w:t>
      </w:r>
    </w:p>
    <w:p w:rsidR="002760F0" w:rsidRPr="00CD32D5" w:rsidRDefault="002760F0" w:rsidP="002760F0">
      <w:pPr>
        <w:numPr>
          <w:ilvl w:val="1"/>
          <w:numId w:val="27"/>
        </w:numPr>
        <w:tabs>
          <w:tab w:val="left" w:pos="993"/>
        </w:tabs>
        <w:overflowPunct w:val="0"/>
        <w:autoSpaceDE w:val="0"/>
        <w:autoSpaceDN w:val="0"/>
        <w:adjustRightInd w:val="0"/>
        <w:ind w:left="0" w:firstLine="567"/>
        <w:jc w:val="both"/>
        <w:rPr>
          <w:rFonts w:ascii="Arial" w:hAnsi="Arial" w:cs="Arial"/>
          <w:b/>
          <w:sz w:val="22"/>
          <w:szCs w:val="22"/>
        </w:rPr>
      </w:pPr>
      <w:r w:rsidRPr="00CD32D5">
        <w:rPr>
          <w:rFonts w:ascii="Arial" w:hAnsi="Arial" w:cs="Arial"/>
          <w:sz w:val="22"/>
          <w:szCs w:val="22"/>
        </w:rPr>
        <w:t>Передача Карт ПОКУПАТЕЛЕМ в адрес третьих лиц в рамках проводимых ПОКУПАТЕЛЕМ рекламных акций, розыгрышей и иных подобных мероприятий возможна только с письменного согласия ПОСТАВЩИКА.</w:t>
      </w:r>
    </w:p>
    <w:p w:rsidR="002760F0" w:rsidRPr="00CD32D5" w:rsidRDefault="002760F0" w:rsidP="002760F0">
      <w:pPr>
        <w:numPr>
          <w:ilvl w:val="1"/>
          <w:numId w:val="27"/>
        </w:numPr>
        <w:tabs>
          <w:tab w:val="left" w:pos="993"/>
        </w:tabs>
        <w:overflowPunct w:val="0"/>
        <w:autoSpaceDE w:val="0"/>
        <w:autoSpaceDN w:val="0"/>
        <w:adjustRightInd w:val="0"/>
        <w:ind w:left="0" w:firstLine="567"/>
        <w:jc w:val="both"/>
        <w:rPr>
          <w:rFonts w:ascii="Arial" w:hAnsi="Arial" w:cs="Arial"/>
          <w:b/>
          <w:sz w:val="22"/>
          <w:szCs w:val="22"/>
        </w:rPr>
      </w:pPr>
      <w:r w:rsidRPr="00CD32D5">
        <w:rPr>
          <w:rFonts w:ascii="Arial" w:hAnsi="Arial" w:cs="Arial"/>
          <w:sz w:val="22"/>
          <w:szCs w:val="22"/>
        </w:rPr>
        <w:t>Передача Карт ПОКУПАТЕЛЕМ в адрес третьих лиц в рамках договоров или контрактов на поставку Товаров, заключенных ПОКУПАТЕЛЕМ с третьими лицами, возможна только с письменного согласия ПОСТАВЩИКА.</w:t>
      </w:r>
    </w:p>
    <w:p w:rsidR="002760F0" w:rsidRPr="00CD32D5" w:rsidRDefault="002760F0" w:rsidP="002760F0">
      <w:pPr>
        <w:numPr>
          <w:ilvl w:val="1"/>
          <w:numId w:val="27"/>
        </w:numPr>
        <w:tabs>
          <w:tab w:val="left" w:pos="993"/>
        </w:tabs>
        <w:overflowPunct w:val="0"/>
        <w:autoSpaceDE w:val="0"/>
        <w:autoSpaceDN w:val="0"/>
        <w:adjustRightInd w:val="0"/>
        <w:ind w:left="0" w:firstLine="567"/>
        <w:jc w:val="both"/>
        <w:rPr>
          <w:rFonts w:ascii="Arial" w:hAnsi="Arial" w:cs="Arial"/>
          <w:bCs/>
          <w:sz w:val="22"/>
          <w:szCs w:val="22"/>
        </w:rPr>
      </w:pPr>
      <w:r w:rsidRPr="00CD32D5">
        <w:rPr>
          <w:rFonts w:ascii="Arial" w:hAnsi="Arial" w:cs="Arial"/>
          <w:sz w:val="22"/>
          <w:szCs w:val="22"/>
        </w:rPr>
        <w:t>В случае если денежные средства, перечисленные ПОКУПАТЕЛЕМ на расчетный счет ПОСТАВЩИКА, израсходованы ПОКУПАТЕЛЕМ в полном объеме, ПОСТАВЩИК оставляет за собой право произвести отпуск Товаров с условием последующей оплаты ПОКУПАТЕЛЕМ счета на сумму полученных Товаров, выставленного ПОСТАВЩИКОМ.</w:t>
      </w:r>
    </w:p>
    <w:p w:rsidR="002760F0" w:rsidRPr="00CD32D5" w:rsidRDefault="002760F0" w:rsidP="002760F0">
      <w:pPr>
        <w:tabs>
          <w:tab w:val="left" w:pos="993"/>
        </w:tabs>
        <w:overflowPunct w:val="0"/>
        <w:autoSpaceDE w:val="0"/>
        <w:autoSpaceDN w:val="0"/>
        <w:adjustRightInd w:val="0"/>
        <w:ind w:firstLine="567"/>
        <w:jc w:val="both"/>
        <w:rPr>
          <w:rFonts w:ascii="Arial" w:hAnsi="Arial" w:cs="Arial"/>
          <w:bCs/>
          <w:sz w:val="22"/>
          <w:szCs w:val="22"/>
        </w:rPr>
      </w:pPr>
    </w:p>
    <w:p w:rsidR="002760F0" w:rsidRPr="00CD32D5" w:rsidRDefault="002760F0" w:rsidP="002760F0">
      <w:pPr>
        <w:numPr>
          <w:ilvl w:val="0"/>
          <w:numId w:val="27"/>
        </w:numPr>
        <w:ind w:left="0" w:firstLine="0"/>
        <w:jc w:val="center"/>
        <w:rPr>
          <w:rFonts w:ascii="Arial" w:hAnsi="Arial" w:cs="Arial"/>
          <w:b/>
          <w:sz w:val="22"/>
          <w:szCs w:val="22"/>
        </w:rPr>
      </w:pPr>
      <w:r w:rsidRPr="00CD32D5">
        <w:rPr>
          <w:rFonts w:ascii="Arial" w:hAnsi="Arial" w:cs="Arial"/>
          <w:b/>
          <w:sz w:val="22"/>
          <w:szCs w:val="22"/>
        </w:rPr>
        <w:t>ПРАВА И ОБЯЗАННОСТИ СТОРОН.</w:t>
      </w:r>
    </w:p>
    <w:p w:rsidR="002760F0" w:rsidRPr="00CD32D5" w:rsidRDefault="002760F0" w:rsidP="002760F0">
      <w:pPr>
        <w:tabs>
          <w:tab w:val="left" w:pos="709"/>
          <w:tab w:val="left" w:pos="1276"/>
        </w:tabs>
        <w:ind w:firstLine="567"/>
        <w:jc w:val="both"/>
        <w:rPr>
          <w:rFonts w:ascii="Arial" w:hAnsi="Arial" w:cs="Arial"/>
          <w:b/>
          <w:sz w:val="22"/>
          <w:szCs w:val="22"/>
        </w:rPr>
      </w:pPr>
      <w:r w:rsidRPr="00CD32D5">
        <w:rPr>
          <w:rFonts w:ascii="Arial" w:hAnsi="Arial" w:cs="Arial"/>
          <w:b/>
          <w:sz w:val="22"/>
          <w:szCs w:val="22"/>
        </w:rPr>
        <w:t>4.1. ПОСТАВЩИК ВПРАВЕ:</w:t>
      </w:r>
    </w:p>
    <w:p w:rsidR="002760F0" w:rsidRPr="00CD32D5" w:rsidRDefault="002760F0" w:rsidP="002760F0">
      <w:pPr>
        <w:ind w:firstLine="567"/>
        <w:jc w:val="both"/>
        <w:rPr>
          <w:rFonts w:ascii="Arial" w:hAnsi="Arial" w:cs="Arial"/>
          <w:b/>
          <w:sz w:val="22"/>
          <w:szCs w:val="22"/>
        </w:rPr>
      </w:pPr>
      <w:r w:rsidRPr="00CD32D5">
        <w:rPr>
          <w:rFonts w:ascii="Arial" w:hAnsi="Arial" w:cs="Arial"/>
          <w:sz w:val="22"/>
          <w:szCs w:val="22"/>
        </w:rPr>
        <w:t xml:space="preserve">4.1.1. в одностороннем порядке вносить изменения и дополнения, уведомляя ПОКУПАТЕЛЯ путем размещения информации на сайте </w:t>
      </w:r>
      <w:hyperlink r:id="rId9" w:history="1">
        <w:r w:rsidR="001B4B09">
          <w:rPr>
            <w:rStyle w:val="af8"/>
            <w:rFonts w:ascii="Arial" w:hAnsi="Arial" w:cs="Arial"/>
            <w:sz w:val="22"/>
            <w:szCs w:val="22"/>
          </w:rPr>
          <w:t>_______________</w:t>
        </w:r>
      </w:hyperlink>
      <w:r w:rsidRPr="00CD32D5">
        <w:rPr>
          <w:rFonts w:ascii="Arial" w:hAnsi="Arial" w:cs="Arial"/>
          <w:sz w:val="22"/>
          <w:szCs w:val="22"/>
        </w:rPr>
        <w:t xml:space="preserve"> не менее чем за 2 (два) рабочих дня до момента вступления таких изменений в силу, </w:t>
      </w:r>
      <w:proofErr w:type="gramStart"/>
      <w:r w:rsidRPr="00CD32D5">
        <w:rPr>
          <w:rFonts w:ascii="Arial" w:hAnsi="Arial" w:cs="Arial"/>
          <w:sz w:val="22"/>
          <w:szCs w:val="22"/>
        </w:rPr>
        <w:t>в</w:t>
      </w:r>
      <w:proofErr w:type="gramEnd"/>
      <w:r w:rsidRPr="00CD32D5">
        <w:rPr>
          <w:rFonts w:ascii="Arial" w:hAnsi="Arial" w:cs="Arial"/>
          <w:sz w:val="22"/>
          <w:szCs w:val="22"/>
        </w:rPr>
        <w:t xml:space="preserve">: </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Перечень ТО, размещенный на сайте ПОСТАВЩИКА по адресу: </w:t>
      </w:r>
      <w:hyperlink r:id="rId10" w:history="1">
        <w:r w:rsidR="001B4B09">
          <w:rPr>
            <w:rStyle w:val="af8"/>
            <w:rFonts w:ascii="Arial" w:hAnsi="Arial" w:cs="Arial"/>
            <w:sz w:val="22"/>
            <w:szCs w:val="22"/>
          </w:rPr>
          <w:t>______</w:t>
        </w:r>
        <w:r w:rsidR="001B4B09" w:rsidRPr="00072685">
          <w:rPr>
            <w:rStyle w:val="af8"/>
            <w:rFonts w:ascii="Arial" w:hAnsi="Arial" w:cs="Arial"/>
            <w:sz w:val="22"/>
            <w:szCs w:val="22"/>
          </w:rPr>
          <w:t>______________</w:t>
        </w:r>
      </w:hyperlink>
      <w:r w:rsidRPr="00CD32D5">
        <w:rPr>
          <w:rFonts w:ascii="Arial" w:hAnsi="Arial" w:cs="Arial"/>
          <w:sz w:val="22"/>
          <w:szCs w:val="22"/>
        </w:rPr>
        <w:t xml:space="preserve">, а также в адрес </w:t>
      </w:r>
      <w:proofErr w:type="spellStart"/>
      <w:r w:rsidRPr="00CD32D5">
        <w:rPr>
          <w:rFonts w:ascii="Arial" w:hAnsi="Arial" w:cs="Arial"/>
          <w:sz w:val="22"/>
          <w:szCs w:val="22"/>
        </w:rPr>
        <w:t>интернет-ресурса</w:t>
      </w:r>
      <w:proofErr w:type="spellEnd"/>
      <w:r w:rsidRPr="00CD32D5">
        <w:rPr>
          <w:rFonts w:ascii="Arial" w:hAnsi="Arial" w:cs="Arial"/>
          <w:sz w:val="22"/>
          <w:szCs w:val="22"/>
        </w:rPr>
        <w:t xml:space="preserve"> (ссылки), содержащей сведения о перечне ТО;</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Правила хранения и эксплуатации Карт, размещенные на сайте ПОСТАВЩИКА по адресу:  </w:t>
      </w:r>
      <w:r w:rsidR="001B4B09">
        <w:t>____________________</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Инструкцию по использованию Карт, размещенную на сайте ПОСТАВЩИКА по адресу: </w:t>
      </w:r>
      <w:r w:rsidR="001B4B09">
        <w:t>______________</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Форму товарной накладной, размещенную на сайте ПОСТАВЩИКА по адресу </w:t>
      </w:r>
      <w:r w:rsidR="001B4B09">
        <w:t>_____________________</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lastRenderedPageBreak/>
        <w:t xml:space="preserve">Форму акта приема-передачи Карт, размещенную на сайте ПОСТАВЩИКА по адресу:  </w:t>
      </w:r>
      <w:r w:rsidR="001B4B09">
        <w:t>___________</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Форму учетной карточки организации, размещенную на сайте ПОСТАВЩИКА по адресу: </w:t>
      </w:r>
      <w:r w:rsidR="001B4B09">
        <w:t>_________________</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Форму Заявки, размещенную на сайте ПОСТАВЩИКА по адресу: </w:t>
      </w:r>
      <w:r w:rsidR="001B4B09">
        <w:t>_______________</w:t>
      </w:r>
      <w:r w:rsidRPr="00CD32D5">
        <w:rPr>
          <w:rFonts w:ascii="Arial" w:hAnsi="Arial" w:cs="Arial"/>
          <w:sz w:val="22"/>
          <w:szCs w:val="22"/>
        </w:rPr>
        <w:t xml:space="preserve"> </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Форму отчета о транзакциях, проведенных с использованием Карт, размещенную на сайте ПОСТАВЩИКА по адресу: </w:t>
      </w:r>
      <w:r w:rsidR="001B4B09">
        <w:t>________________________</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Перечень документов, обязательных для предоставления, размещенный на сайте ПОСТАВЩИКА по адресу: </w:t>
      </w:r>
      <w:r w:rsidR="001B4B09">
        <w:t>______________________</w:t>
      </w:r>
    </w:p>
    <w:p w:rsidR="002760F0" w:rsidRPr="00CD32D5" w:rsidRDefault="002760F0" w:rsidP="002760F0">
      <w:pPr>
        <w:numPr>
          <w:ilvl w:val="0"/>
          <w:numId w:val="28"/>
        </w:numPr>
        <w:tabs>
          <w:tab w:val="left" w:pos="851"/>
        </w:tabs>
        <w:ind w:left="0" w:firstLine="567"/>
        <w:jc w:val="both"/>
        <w:rPr>
          <w:rFonts w:ascii="Arial" w:hAnsi="Arial" w:cs="Arial"/>
          <w:sz w:val="22"/>
          <w:szCs w:val="22"/>
        </w:rPr>
      </w:pPr>
      <w:r w:rsidRPr="00CD32D5">
        <w:rPr>
          <w:rFonts w:ascii="Arial" w:hAnsi="Arial" w:cs="Arial"/>
          <w:sz w:val="22"/>
          <w:szCs w:val="22"/>
        </w:rPr>
        <w:t xml:space="preserve"> Форма заявления на предоставление возможности блокировки </w:t>
      </w:r>
      <w:r w:rsidRPr="00CD32D5">
        <w:rPr>
          <w:rFonts w:ascii="Arial" w:hAnsi="Arial" w:cs="Arial"/>
          <w:bCs/>
          <w:sz w:val="22"/>
          <w:szCs w:val="22"/>
        </w:rPr>
        <w:t xml:space="preserve">(прекращение операций по Карте) с использованием Кодового слова, размещенная на сайте ПОСТАВЩИКА по адресу: </w:t>
      </w:r>
      <w:r w:rsidR="001B4B09">
        <w:t>__________</w:t>
      </w:r>
    </w:p>
    <w:p w:rsidR="002760F0" w:rsidRPr="00CD32D5" w:rsidRDefault="002760F0" w:rsidP="002760F0">
      <w:pPr>
        <w:tabs>
          <w:tab w:val="left" w:pos="1134"/>
        </w:tabs>
        <w:ind w:firstLine="567"/>
        <w:jc w:val="both"/>
        <w:rPr>
          <w:rFonts w:ascii="Arial" w:hAnsi="Arial" w:cs="Arial"/>
          <w:sz w:val="22"/>
          <w:szCs w:val="22"/>
        </w:rPr>
      </w:pPr>
      <w:r w:rsidRPr="00CD32D5">
        <w:rPr>
          <w:rFonts w:ascii="Arial" w:hAnsi="Arial" w:cs="Arial"/>
          <w:sz w:val="22"/>
          <w:szCs w:val="22"/>
        </w:rPr>
        <w:t>4.1.2. приостанавливать отпуск Товаров в случае, если остатка денежных средств, внесенных ПОКУПАТЕЛЕМ недостаточно для их оплаты;</w:t>
      </w:r>
    </w:p>
    <w:p w:rsidR="002760F0" w:rsidRPr="00CD32D5" w:rsidRDefault="002760F0" w:rsidP="002760F0">
      <w:pPr>
        <w:tabs>
          <w:tab w:val="left" w:pos="1134"/>
        </w:tabs>
        <w:ind w:firstLine="567"/>
        <w:jc w:val="both"/>
        <w:rPr>
          <w:rFonts w:ascii="Arial" w:hAnsi="Arial" w:cs="Arial"/>
          <w:sz w:val="22"/>
          <w:szCs w:val="22"/>
        </w:rPr>
      </w:pPr>
      <w:r w:rsidRPr="00CD32D5">
        <w:rPr>
          <w:rFonts w:ascii="Arial" w:hAnsi="Arial" w:cs="Arial"/>
          <w:sz w:val="22"/>
          <w:szCs w:val="22"/>
        </w:rPr>
        <w:t>4.1.3. в случае недостаточного наличия какого-либо Товара на ТО, либо по техническим причинам, в одностороннем порядке принять решение об ограничении отпуска Товаров ПОКУПАТЕЛЮ по Картам;</w:t>
      </w:r>
    </w:p>
    <w:p w:rsidR="002760F0" w:rsidRPr="00CD32D5" w:rsidRDefault="002760F0" w:rsidP="002760F0">
      <w:pPr>
        <w:tabs>
          <w:tab w:val="left" w:pos="1134"/>
        </w:tabs>
        <w:ind w:firstLine="567"/>
        <w:jc w:val="both"/>
        <w:rPr>
          <w:rFonts w:ascii="Arial" w:hAnsi="Arial" w:cs="Arial"/>
          <w:sz w:val="22"/>
          <w:szCs w:val="22"/>
        </w:rPr>
      </w:pPr>
      <w:r w:rsidRPr="00CD32D5">
        <w:rPr>
          <w:rFonts w:ascii="Arial" w:hAnsi="Arial" w:cs="Arial"/>
          <w:sz w:val="22"/>
          <w:szCs w:val="22"/>
        </w:rPr>
        <w:t>4.1.4. приостановить отпуск Товаров в случае нарушения ПОКУПАТЕЛЕМ условий настоящего Договора;</w:t>
      </w:r>
    </w:p>
    <w:p w:rsidR="002760F0" w:rsidRPr="00CD32D5" w:rsidRDefault="002760F0" w:rsidP="002760F0">
      <w:pPr>
        <w:tabs>
          <w:tab w:val="left" w:pos="1134"/>
        </w:tabs>
        <w:ind w:firstLine="567"/>
        <w:jc w:val="both"/>
        <w:rPr>
          <w:rFonts w:ascii="Arial" w:hAnsi="Arial" w:cs="Arial"/>
          <w:sz w:val="22"/>
          <w:szCs w:val="22"/>
        </w:rPr>
      </w:pPr>
      <w:r w:rsidRPr="00CD32D5">
        <w:rPr>
          <w:rFonts w:ascii="Arial" w:hAnsi="Arial" w:cs="Arial"/>
          <w:sz w:val="22"/>
          <w:szCs w:val="22"/>
        </w:rPr>
        <w:t>4.1.5. без согласования с ПОКУПАТЕЛЕМ привлекать третьих лиц для исполнения своих обязательств по настоящему Договору;</w:t>
      </w:r>
    </w:p>
    <w:p w:rsidR="002760F0" w:rsidRPr="00CD32D5" w:rsidRDefault="002760F0" w:rsidP="002760F0">
      <w:pPr>
        <w:tabs>
          <w:tab w:val="left" w:pos="1134"/>
        </w:tabs>
        <w:ind w:firstLine="567"/>
        <w:jc w:val="both"/>
        <w:rPr>
          <w:rFonts w:ascii="Arial" w:hAnsi="Arial" w:cs="Arial"/>
          <w:sz w:val="22"/>
          <w:szCs w:val="22"/>
        </w:rPr>
      </w:pPr>
      <w:r w:rsidRPr="00CD32D5">
        <w:rPr>
          <w:rFonts w:ascii="Arial" w:hAnsi="Arial" w:cs="Arial"/>
          <w:sz w:val="22"/>
          <w:szCs w:val="22"/>
        </w:rPr>
        <w:t>4.1.6.   не обслуживать Карты, имеющие загрязнения, повреждения, деформацию;</w:t>
      </w:r>
    </w:p>
    <w:p w:rsidR="002760F0" w:rsidRPr="00CD32D5" w:rsidRDefault="002760F0" w:rsidP="002760F0">
      <w:pPr>
        <w:numPr>
          <w:ilvl w:val="1"/>
          <w:numId w:val="29"/>
        </w:numPr>
        <w:tabs>
          <w:tab w:val="left" w:pos="709"/>
          <w:tab w:val="left" w:pos="1276"/>
        </w:tabs>
        <w:ind w:left="0" w:firstLine="567"/>
        <w:jc w:val="both"/>
        <w:rPr>
          <w:rFonts w:ascii="Arial" w:hAnsi="Arial" w:cs="Arial"/>
          <w:b/>
          <w:sz w:val="22"/>
          <w:szCs w:val="22"/>
        </w:rPr>
      </w:pPr>
      <w:r w:rsidRPr="00CD32D5">
        <w:rPr>
          <w:rFonts w:ascii="Arial" w:hAnsi="Arial" w:cs="Arial"/>
          <w:b/>
          <w:sz w:val="22"/>
          <w:szCs w:val="22"/>
        </w:rPr>
        <w:t>ПОСТАВЩИК ОБЯЗУЕТСЯ:</w:t>
      </w:r>
    </w:p>
    <w:p w:rsidR="002760F0" w:rsidRPr="00CD32D5" w:rsidRDefault="002760F0" w:rsidP="002760F0">
      <w:pPr>
        <w:numPr>
          <w:ilvl w:val="2"/>
          <w:numId w:val="29"/>
        </w:numPr>
        <w:tabs>
          <w:tab w:val="left" w:pos="709"/>
          <w:tab w:val="left" w:pos="1276"/>
        </w:tabs>
        <w:ind w:left="0" w:firstLine="567"/>
        <w:jc w:val="both"/>
        <w:rPr>
          <w:rFonts w:ascii="Arial" w:hAnsi="Arial" w:cs="Arial"/>
          <w:sz w:val="22"/>
          <w:szCs w:val="22"/>
        </w:rPr>
      </w:pPr>
      <w:r w:rsidRPr="00CD32D5">
        <w:rPr>
          <w:rFonts w:ascii="Arial" w:hAnsi="Arial" w:cs="Arial"/>
          <w:sz w:val="22"/>
          <w:szCs w:val="22"/>
        </w:rPr>
        <w:t>передать ПОКУПАТЕЛЮ Карты в порядке, указанном в п.п. 2.1., 2.2. Договора;</w:t>
      </w:r>
    </w:p>
    <w:p w:rsidR="002760F0" w:rsidRPr="00CD32D5" w:rsidRDefault="002760F0" w:rsidP="002760F0">
      <w:pPr>
        <w:numPr>
          <w:ilvl w:val="2"/>
          <w:numId w:val="29"/>
        </w:numPr>
        <w:tabs>
          <w:tab w:val="left" w:pos="1276"/>
        </w:tabs>
        <w:ind w:left="0" w:firstLine="567"/>
        <w:jc w:val="both"/>
        <w:rPr>
          <w:rFonts w:ascii="Arial" w:hAnsi="Arial" w:cs="Arial"/>
          <w:sz w:val="22"/>
          <w:szCs w:val="22"/>
        </w:rPr>
      </w:pPr>
      <w:r w:rsidRPr="00CD32D5">
        <w:rPr>
          <w:rFonts w:ascii="Arial" w:hAnsi="Arial" w:cs="Arial"/>
          <w:sz w:val="22"/>
          <w:szCs w:val="22"/>
        </w:rPr>
        <w:t>обеспечить получение ПОКУПАТЕЛЕМ Товаров на ТО при предъявлении Карты в соответствии с условиями Договора;</w:t>
      </w:r>
    </w:p>
    <w:p w:rsidR="002760F0" w:rsidRPr="00CD32D5" w:rsidRDefault="002760F0" w:rsidP="002760F0">
      <w:pPr>
        <w:numPr>
          <w:ilvl w:val="2"/>
          <w:numId w:val="29"/>
        </w:numPr>
        <w:tabs>
          <w:tab w:val="left" w:pos="1276"/>
        </w:tabs>
        <w:ind w:left="0" w:firstLine="567"/>
        <w:jc w:val="both"/>
        <w:rPr>
          <w:rFonts w:ascii="Arial" w:hAnsi="Arial" w:cs="Arial"/>
          <w:sz w:val="22"/>
          <w:szCs w:val="22"/>
        </w:rPr>
      </w:pPr>
      <w:proofErr w:type="gramStart"/>
      <w:r w:rsidRPr="00CD32D5">
        <w:rPr>
          <w:rFonts w:ascii="Arial" w:hAnsi="Arial" w:cs="Arial"/>
          <w:sz w:val="22"/>
          <w:szCs w:val="22"/>
        </w:rPr>
        <w:t>до 5 (пятого)  числа месяца, следующего за отчетным, оформить ПОКУПАТЕЛЮ Отчетные документы (счета-фактуры; товарные накладные, отчет о транзакциях, проведенных с использованием Карт и др.) в соответствии с формами, которые размещены по адресам, указанным в пункте 4.1.1.</w:t>
      </w:r>
      <w:proofErr w:type="gramEnd"/>
      <w:r w:rsidRPr="00CD32D5">
        <w:rPr>
          <w:rFonts w:ascii="Arial" w:hAnsi="Arial" w:cs="Arial"/>
          <w:sz w:val="22"/>
          <w:szCs w:val="22"/>
        </w:rPr>
        <w:t xml:space="preserve"> Договора. Отчетные документы направляются посредством электронной почты, с последующим предоставлением оригиналов. Оригиналы вышеуказанных документов забираются ПОКУПАТЕЛЕМ самостоятельно из офиса ПОСТАВЩИКА. ПОСТАВЩИК не несет ответственности за неполучение ПОКУПАТЕЛЕМ вышеуказанных документов, если ПОКУПАТЕЛЬ самостоятельно не забрал документы из офиса ПОСТАВЩИКА, если иной порядок предоставления документов не предусмотрен соглашением Сторон;</w:t>
      </w:r>
    </w:p>
    <w:p w:rsidR="002760F0" w:rsidRPr="00CD32D5" w:rsidRDefault="002760F0" w:rsidP="002760F0">
      <w:pPr>
        <w:numPr>
          <w:ilvl w:val="2"/>
          <w:numId w:val="29"/>
        </w:numPr>
        <w:tabs>
          <w:tab w:val="left" w:pos="1276"/>
        </w:tabs>
        <w:ind w:left="0" w:firstLine="567"/>
        <w:jc w:val="both"/>
        <w:rPr>
          <w:rFonts w:ascii="Arial" w:hAnsi="Arial" w:cs="Arial"/>
          <w:sz w:val="22"/>
          <w:szCs w:val="22"/>
        </w:rPr>
      </w:pPr>
      <w:r w:rsidRPr="00CD32D5">
        <w:rPr>
          <w:rFonts w:ascii="Arial" w:hAnsi="Arial" w:cs="Arial"/>
          <w:sz w:val="22"/>
          <w:szCs w:val="22"/>
        </w:rPr>
        <w:t>выставлять ПОКУПАТЕЛЮ счета на предварительную оплату Товаров не позднее 1 (одного) рабочего дня с момента обращения ПОКУПАТЕЛЯ, а также счета в соответствии с п. 3.6. Договора;</w:t>
      </w:r>
    </w:p>
    <w:p w:rsidR="002760F0" w:rsidRPr="00CD32D5" w:rsidRDefault="002760F0" w:rsidP="002760F0">
      <w:pPr>
        <w:numPr>
          <w:ilvl w:val="2"/>
          <w:numId w:val="29"/>
        </w:numPr>
        <w:tabs>
          <w:tab w:val="left" w:pos="1276"/>
        </w:tabs>
        <w:ind w:left="0" w:firstLine="567"/>
        <w:jc w:val="both"/>
        <w:rPr>
          <w:rFonts w:ascii="Arial" w:hAnsi="Arial" w:cs="Arial"/>
          <w:sz w:val="22"/>
          <w:szCs w:val="22"/>
        </w:rPr>
      </w:pPr>
      <w:r w:rsidRPr="00CD32D5">
        <w:rPr>
          <w:rFonts w:ascii="Arial" w:hAnsi="Arial" w:cs="Arial"/>
          <w:sz w:val="22"/>
          <w:szCs w:val="22"/>
        </w:rPr>
        <w:t>в случае расторжения Договора или по письменному требованию ПОКУПАТЕЛЯ в срок не позднее 10 (десяти) рабочих дней с момента прекращения действия Договора или получения письменного требования ПОКУПАТЕЛЯ, вернуть ПОКУПАТЕЛЮ неизрасходованные в ходе исполнения Договора денежные средства на основании подписанного акта сверки взаимных расчетов.</w:t>
      </w:r>
    </w:p>
    <w:p w:rsidR="002760F0" w:rsidRPr="00CD32D5" w:rsidRDefault="002760F0" w:rsidP="002760F0">
      <w:pPr>
        <w:numPr>
          <w:ilvl w:val="1"/>
          <w:numId w:val="29"/>
        </w:numPr>
        <w:tabs>
          <w:tab w:val="left" w:pos="1134"/>
        </w:tabs>
        <w:ind w:left="0" w:firstLine="567"/>
        <w:jc w:val="both"/>
        <w:rPr>
          <w:rFonts w:ascii="Arial" w:hAnsi="Arial" w:cs="Arial"/>
          <w:b/>
          <w:sz w:val="22"/>
          <w:szCs w:val="22"/>
        </w:rPr>
      </w:pPr>
      <w:r w:rsidRPr="00CD32D5">
        <w:rPr>
          <w:rFonts w:ascii="Arial" w:hAnsi="Arial" w:cs="Arial"/>
          <w:b/>
          <w:sz w:val="22"/>
          <w:szCs w:val="22"/>
        </w:rPr>
        <w:t>ПОКУПАТЕЛЬ ВПРАВЕ:</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передавать Карты, ПИН-Коды и ПИН-Конверты уполномоченным ПОКУПАТЕЛЕМ лицам (Держателям Карт) для получения Товаров на условиях Договора;</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получать Товары на сумму, не превышающую сумму платежа, перечисленного ПОКУПАТЕЛЕМ ПОСТАВЩИКУ, с учетом порядка, установленного п. 3.6., 5.6. Договора;</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заказывать дополнительные Карты в соответствии с п.п. 2.1., 2.2. Договора;</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устанавливать и/или отменять условия использования каждой конкретной Карты, путем предоставления ПОСТАВЩИКУ Заявки;</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инициировать приостановление/блокировку операций по Карте в порядке и случаях, указанных в пунктах 2.3. и 2.4. настоящего Договора;</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инициировать возобновление/разблокировку операции по ранее заблокированной Карте в порядке, установленном пунктом 2.3. Договора;</w:t>
      </w:r>
    </w:p>
    <w:p w:rsidR="002760F0" w:rsidRPr="00CD32D5" w:rsidRDefault="002760F0" w:rsidP="002760F0">
      <w:pPr>
        <w:numPr>
          <w:ilvl w:val="1"/>
          <w:numId w:val="29"/>
        </w:numPr>
        <w:ind w:left="0" w:firstLine="567"/>
        <w:jc w:val="both"/>
        <w:rPr>
          <w:rFonts w:ascii="Arial" w:hAnsi="Arial" w:cs="Arial"/>
          <w:b/>
          <w:sz w:val="22"/>
          <w:szCs w:val="22"/>
        </w:rPr>
      </w:pPr>
      <w:r w:rsidRPr="00CD32D5">
        <w:rPr>
          <w:rFonts w:ascii="Arial" w:hAnsi="Arial" w:cs="Arial"/>
          <w:b/>
          <w:sz w:val="22"/>
          <w:szCs w:val="22"/>
        </w:rPr>
        <w:lastRenderedPageBreak/>
        <w:t>ПОКУПАТЕЛЬ ОБЯЗУЕТСЯ:</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 xml:space="preserve">соблюдать Правила хранения и эксплуатации Карт, размещенные на сайте ПОСТАВЩИКА по адресу: </w:t>
      </w:r>
      <w:hyperlink r:id="rId11" w:history="1">
        <w:r w:rsidR="001B4B09">
          <w:rPr>
            <w:rStyle w:val="af8"/>
            <w:rFonts w:ascii="Arial" w:hAnsi="Arial" w:cs="Arial"/>
            <w:sz w:val="22"/>
            <w:szCs w:val="22"/>
          </w:rPr>
          <w:t>_______________</w:t>
        </w:r>
      </w:hyperlink>
      <w:r w:rsidRPr="00CD32D5">
        <w:rPr>
          <w:rFonts w:ascii="Arial" w:hAnsi="Arial" w:cs="Arial"/>
          <w:sz w:val="22"/>
          <w:szCs w:val="22"/>
        </w:rPr>
        <w:t xml:space="preserve"> и выполнять Инструкцию по использованию Карт, размещенную на сайте ПОСТАВЩИКА по адресу: </w:t>
      </w:r>
      <w:r w:rsidR="001B4B09">
        <w:t>_______________________</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в случае</w:t>
      </w:r>
      <w:proofErr w:type="gramStart"/>
      <w:r w:rsidRPr="00CD32D5">
        <w:rPr>
          <w:rFonts w:ascii="Arial" w:hAnsi="Arial" w:cs="Arial"/>
          <w:sz w:val="22"/>
          <w:szCs w:val="22"/>
        </w:rPr>
        <w:t>,</w:t>
      </w:r>
      <w:proofErr w:type="gramEnd"/>
      <w:r w:rsidRPr="00CD32D5">
        <w:rPr>
          <w:rFonts w:ascii="Arial" w:hAnsi="Arial" w:cs="Arial"/>
          <w:sz w:val="22"/>
          <w:szCs w:val="22"/>
        </w:rPr>
        <w:t xml:space="preserve">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электронной почте или явившись лично в офис ПОСТАЩИКА для подачи заявки о блокировке Карты. ПОКУПАТЕЛЬ обязуется не позднее одного рабочего дня с момента устного уведомления ПОСТАВЩИКА о необходимости блокировки Карты вручить ПОСТАВЩИКУ письменное заявление, подтверждающее ранее сделанное устное заявление;</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 xml:space="preserve">в случае несогласия с информацией, содержащейся в Отчетных документах от ПОСТАВЩИКА (товарная накладная, акт сверки и других первичных документах), письменно информировать ПОСТАВЩИКА до 15 (пятнадцатого) числа месяца, следующего за </w:t>
      </w:r>
      <w:proofErr w:type="gramStart"/>
      <w:r w:rsidRPr="00CD32D5">
        <w:rPr>
          <w:rFonts w:ascii="Arial" w:hAnsi="Arial" w:cs="Arial"/>
          <w:sz w:val="22"/>
          <w:szCs w:val="22"/>
        </w:rPr>
        <w:t>отчетным</w:t>
      </w:r>
      <w:proofErr w:type="gramEnd"/>
      <w:r w:rsidRPr="00CD32D5">
        <w:rPr>
          <w:rFonts w:ascii="Arial" w:hAnsi="Arial" w:cs="Arial"/>
          <w:sz w:val="22"/>
          <w:szCs w:val="22"/>
        </w:rPr>
        <w:t>. В противном случае Отчетные документы считаются подписанными, а Товары считаются принятыми ПОКУПАТЕЛЕМ;</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в течение 30 (тридцати) календарных дней с  момента составления  Отчетных документов (товарная накладная и другие первичные документы), при отсутствии возражений, подписать и направить в адрес ПОСТАВЩИКА подписанные со своей стороны экземпляры документов;</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строго соблюдать условия Договора и оплачивать Товары в соответствии с разделом 5 настоящего Договора;</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в течение 3 (трех) банковских дней оплачивать счет на сумму полученных Товаров, выставленный ПОСТАВЩИКОМ в соответствии с п. 3.6. Договора;</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в случае расторжения Договора в течение 10 (десяти) рабочих дней с момента прекращения действия Договора, произвести все взаиморасчеты с ПОСТАВЩИКОМ;</w:t>
      </w:r>
    </w:p>
    <w:p w:rsidR="002760F0" w:rsidRPr="00CD32D5" w:rsidRDefault="002760F0" w:rsidP="002760F0">
      <w:pPr>
        <w:numPr>
          <w:ilvl w:val="2"/>
          <w:numId w:val="29"/>
        </w:numPr>
        <w:tabs>
          <w:tab w:val="left" w:pos="1134"/>
        </w:tabs>
        <w:ind w:left="0" w:firstLine="567"/>
        <w:jc w:val="both"/>
        <w:rPr>
          <w:rFonts w:ascii="Arial" w:hAnsi="Arial" w:cs="Arial"/>
          <w:sz w:val="22"/>
          <w:szCs w:val="22"/>
        </w:rPr>
      </w:pPr>
      <w:r w:rsidRPr="00CD32D5">
        <w:rPr>
          <w:rFonts w:ascii="Arial" w:hAnsi="Arial" w:cs="Arial"/>
          <w:sz w:val="22"/>
          <w:szCs w:val="22"/>
        </w:rPr>
        <w:t xml:space="preserve">в момент заключения настоящего Договора, заполнить и предоставить ПОСТАВЩИКУ Учетную карточку организации по форме, размещенной на сайте ПОСТАВЩИКА по адресу: </w:t>
      </w:r>
      <w:r w:rsidR="001B4B09">
        <w:t>______________________</w:t>
      </w:r>
    </w:p>
    <w:p w:rsidR="002760F0" w:rsidRPr="00CD32D5" w:rsidRDefault="002760F0" w:rsidP="002760F0">
      <w:pPr>
        <w:tabs>
          <w:tab w:val="num" w:pos="1800"/>
        </w:tabs>
        <w:ind w:firstLine="567"/>
        <w:jc w:val="both"/>
        <w:rPr>
          <w:rFonts w:ascii="Arial" w:hAnsi="Arial" w:cs="Arial"/>
          <w:sz w:val="22"/>
          <w:szCs w:val="22"/>
        </w:rPr>
      </w:pPr>
    </w:p>
    <w:p w:rsidR="002760F0" w:rsidRPr="00CD32D5" w:rsidRDefault="002760F0" w:rsidP="002760F0">
      <w:pPr>
        <w:numPr>
          <w:ilvl w:val="0"/>
          <w:numId w:val="29"/>
        </w:numPr>
        <w:ind w:left="0" w:firstLine="0"/>
        <w:jc w:val="center"/>
        <w:rPr>
          <w:rFonts w:ascii="Arial" w:hAnsi="Arial" w:cs="Arial"/>
          <w:b/>
          <w:sz w:val="22"/>
          <w:szCs w:val="22"/>
        </w:rPr>
      </w:pPr>
      <w:r w:rsidRPr="00CD32D5">
        <w:rPr>
          <w:rFonts w:ascii="Arial" w:hAnsi="Arial" w:cs="Arial"/>
          <w:b/>
          <w:sz w:val="22"/>
          <w:szCs w:val="22"/>
        </w:rPr>
        <w:t>ПОРЯДОК РАСЧЕТОВ И СТОИМОСТЬ ТОВАРОВ И  УСЛУГ.</w:t>
      </w:r>
    </w:p>
    <w:p w:rsidR="002760F0" w:rsidRPr="00CD32D5" w:rsidRDefault="002760F0" w:rsidP="002760F0">
      <w:pPr>
        <w:tabs>
          <w:tab w:val="left" w:pos="993"/>
        </w:tabs>
        <w:ind w:firstLine="567"/>
        <w:jc w:val="both"/>
        <w:rPr>
          <w:rFonts w:ascii="Arial" w:hAnsi="Arial" w:cs="Arial"/>
          <w:sz w:val="22"/>
          <w:szCs w:val="22"/>
        </w:rPr>
      </w:pPr>
      <w:r w:rsidRPr="00CD32D5">
        <w:rPr>
          <w:rFonts w:ascii="Arial" w:hAnsi="Arial" w:cs="Arial"/>
          <w:sz w:val="22"/>
          <w:szCs w:val="22"/>
        </w:rPr>
        <w:t>5.1. Расчеты по договору производятся в безналичной форме в российских рублях. Возврат денежных сре</w:t>
      </w:r>
      <w:proofErr w:type="gramStart"/>
      <w:r w:rsidRPr="00CD32D5">
        <w:rPr>
          <w:rFonts w:ascii="Arial" w:hAnsi="Arial" w:cs="Arial"/>
          <w:sz w:val="22"/>
          <w:szCs w:val="22"/>
        </w:rPr>
        <w:t>дств пр</w:t>
      </w:r>
      <w:proofErr w:type="gramEnd"/>
      <w:r w:rsidRPr="00CD32D5">
        <w:rPr>
          <w:rFonts w:ascii="Arial" w:hAnsi="Arial" w:cs="Arial"/>
          <w:sz w:val="22"/>
          <w:szCs w:val="22"/>
        </w:rPr>
        <w:t>оизводится в российских рублях на основании письменного распоряжения ПОКУПАТЕЛЯ согласно подписанного акта-сверки взаиморасчетов. Взимаемые банками-корреспондентами комиссии с сумм валютных платежей производятся за счет ПОКУПАТЕЛЯ.</w:t>
      </w:r>
    </w:p>
    <w:p w:rsidR="002760F0" w:rsidRPr="00CD32D5" w:rsidRDefault="003442C8" w:rsidP="002760F0">
      <w:pPr>
        <w:numPr>
          <w:ilvl w:val="1"/>
          <w:numId w:val="30"/>
        </w:numPr>
        <w:tabs>
          <w:tab w:val="left" w:pos="993"/>
        </w:tabs>
        <w:ind w:left="0" w:firstLine="567"/>
        <w:jc w:val="both"/>
        <w:rPr>
          <w:rFonts w:ascii="Arial" w:hAnsi="Arial" w:cs="Arial"/>
          <w:bCs/>
          <w:sz w:val="22"/>
          <w:szCs w:val="22"/>
        </w:rPr>
      </w:pPr>
      <w:r w:rsidRPr="00CD32D5">
        <w:rPr>
          <w:rFonts w:ascii="Arial" w:eastAsia="Calibri" w:hAnsi="Arial" w:cs="Arial"/>
          <w:sz w:val="22"/>
          <w:szCs w:val="22"/>
        </w:rPr>
        <w:t>Цена Договора составляет</w:t>
      </w:r>
      <w:proofErr w:type="gramStart"/>
      <w:r w:rsidR="0041197E" w:rsidRPr="00CD32D5">
        <w:rPr>
          <w:rFonts w:ascii="Arial" w:eastAsia="Calibri" w:hAnsi="Arial" w:cs="Arial"/>
          <w:sz w:val="22"/>
          <w:szCs w:val="22"/>
        </w:rPr>
        <w:t xml:space="preserve"> </w:t>
      </w:r>
      <w:r w:rsidR="001B4B09">
        <w:rPr>
          <w:rFonts w:ascii="Arial" w:eastAsia="Calibri" w:hAnsi="Arial" w:cs="Arial"/>
          <w:b/>
          <w:sz w:val="22"/>
          <w:szCs w:val="22"/>
        </w:rPr>
        <w:t>__________</w:t>
      </w:r>
      <w:r w:rsidR="002760F0" w:rsidRPr="00CD32D5">
        <w:rPr>
          <w:rFonts w:ascii="Arial" w:eastAsia="Calibri" w:hAnsi="Arial" w:cs="Arial"/>
          <w:b/>
          <w:sz w:val="22"/>
          <w:szCs w:val="22"/>
        </w:rPr>
        <w:t xml:space="preserve"> (</w:t>
      </w:r>
      <w:r w:rsidR="001B4B09">
        <w:rPr>
          <w:rFonts w:ascii="Arial" w:eastAsia="Calibri" w:hAnsi="Arial" w:cs="Arial"/>
          <w:b/>
          <w:sz w:val="22"/>
          <w:szCs w:val="22"/>
        </w:rPr>
        <w:t>______________</w:t>
      </w:r>
      <w:r w:rsidR="002760F0" w:rsidRPr="00CD32D5">
        <w:rPr>
          <w:rFonts w:ascii="Arial" w:eastAsia="Calibri" w:hAnsi="Arial" w:cs="Arial"/>
          <w:b/>
          <w:sz w:val="22"/>
          <w:szCs w:val="22"/>
        </w:rPr>
        <w:t>)</w:t>
      </w:r>
      <w:r w:rsidR="0041197E" w:rsidRPr="00CD32D5">
        <w:rPr>
          <w:rFonts w:ascii="Arial" w:eastAsia="Calibri" w:hAnsi="Arial" w:cs="Arial"/>
          <w:b/>
          <w:sz w:val="22"/>
          <w:szCs w:val="22"/>
        </w:rPr>
        <w:t xml:space="preserve"> </w:t>
      </w:r>
      <w:proofErr w:type="gramEnd"/>
      <w:r w:rsidR="0041197E" w:rsidRPr="00CD32D5">
        <w:rPr>
          <w:rFonts w:ascii="Arial" w:eastAsia="Calibri" w:hAnsi="Arial" w:cs="Arial"/>
          <w:b/>
          <w:sz w:val="22"/>
          <w:szCs w:val="22"/>
        </w:rPr>
        <w:t xml:space="preserve">рубля </w:t>
      </w:r>
      <w:r w:rsidR="001B4B09">
        <w:rPr>
          <w:rFonts w:ascii="Arial" w:eastAsia="Calibri" w:hAnsi="Arial" w:cs="Arial"/>
          <w:b/>
          <w:sz w:val="22"/>
          <w:szCs w:val="22"/>
        </w:rPr>
        <w:t>_______</w:t>
      </w:r>
      <w:r w:rsidR="008532F0" w:rsidRPr="00CD32D5">
        <w:rPr>
          <w:rFonts w:ascii="Arial" w:eastAsia="Calibri" w:hAnsi="Arial" w:cs="Arial"/>
          <w:b/>
          <w:sz w:val="22"/>
          <w:szCs w:val="22"/>
        </w:rPr>
        <w:t xml:space="preserve"> копеек</w:t>
      </w:r>
      <w:r w:rsidR="00872B90" w:rsidRPr="00CD32D5">
        <w:rPr>
          <w:rFonts w:ascii="Arial" w:eastAsia="Calibri" w:hAnsi="Arial" w:cs="Arial"/>
          <w:sz w:val="22"/>
          <w:szCs w:val="22"/>
        </w:rPr>
        <w:t xml:space="preserve">, в </w:t>
      </w:r>
      <w:proofErr w:type="spellStart"/>
      <w:r w:rsidR="00872B90" w:rsidRPr="00CD32D5">
        <w:rPr>
          <w:rFonts w:ascii="Arial" w:eastAsia="Calibri" w:hAnsi="Arial" w:cs="Arial"/>
          <w:sz w:val="22"/>
          <w:szCs w:val="22"/>
        </w:rPr>
        <w:t>т.ч</w:t>
      </w:r>
      <w:proofErr w:type="spellEnd"/>
      <w:r w:rsidR="00872B90" w:rsidRPr="00CD32D5">
        <w:rPr>
          <w:rFonts w:ascii="Arial" w:eastAsia="Calibri" w:hAnsi="Arial" w:cs="Arial"/>
          <w:sz w:val="22"/>
          <w:szCs w:val="22"/>
        </w:rPr>
        <w:t xml:space="preserve">. НДС </w:t>
      </w:r>
      <w:r w:rsidR="001B4B09">
        <w:rPr>
          <w:rFonts w:ascii="Arial" w:eastAsia="Calibri" w:hAnsi="Arial" w:cs="Arial"/>
          <w:b/>
          <w:sz w:val="22"/>
          <w:szCs w:val="22"/>
        </w:rPr>
        <w:t>________</w:t>
      </w:r>
      <w:r w:rsidR="00630234" w:rsidRPr="00CD32D5">
        <w:rPr>
          <w:rFonts w:ascii="Arial" w:eastAsia="Calibri" w:hAnsi="Arial" w:cs="Arial"/>
          <w:b/>
          <w:sz w:val="22"/>
          <w:szCs w:val="22"/>
        </w:rPr>
        <w:t xml:space="preserve"> (</w:t>
      </w:r>
      <w:r w:rsidR="001B4B09">
        <w:rPr>
          <w:rFonts w:ascii="Arial" w:eastAsia="Calibri" w:hAnsi="Arial" w:cs="Arial"/>
          <w:b/>
          <w:sz w:val="22"/>
          <w:szCs w:val="22"/>
        </w:rPr>
        <w:t>___________</w:t>
      </w:r>
      <w:r w:rsidR="00630234" w:rsidRPr="00CD32D5">
        <w:rPr>
          <w:rFonts w:ascii="Arial" w:eastAsia="Calibri" w:hAnsi="Arial" w:cs="Arial"/>
          <w:b/>
          <w:sz w:val="22"/>
          <w:szCs w:val="22"/>
        </w:rPr>
        <w:t xml:space="preserve"> )</w:t>
      </w:r>
      <w:r w:rsidR="00630234" w:rsidRPr="00CD32D5">
        <w:rPr>
          <w:rFonts w:ascii="Arial" w:eastAsia="Calibri" w:hAnsi="Arial" w:cs="Arial"/>
          <w:sz w:val="22"/>
          <w:szCs w:val="22"/>
        </w:rPr>
        <w:t xml:space="preserve"> </w:t>
      </w:r>
      <w:r w:rsidR="00630234" w:rsidRPr="00CD32D5">
        <w:rPr>
          <w:rFonts w:ascii="Arial" w:eastAsia="Calibri" w:hAnsi="Arial" w:cs="Arial"/>
          <w:b/>
          <w:sz w:val="22"/>
          <w:szCs w:val="22"/>
        </w:rPr>
        <w:t xml:space="preserve">рублей </w:t>
      </w:r>
      <w:r w:rsidR="001B4B09">
        <w:rPr>
          <w:rFonts w:ascii="Arial" w:eastAsia="Calibri" w:hAnsi="Arial" w:cs="Arial"/>
          <w:b/>
          <w:sz w:val="22"/>
          <w:szCs w:val="22"/>
        </w:rPr>
        <w:t>__________</w:t>
      </w:r>
      <w:r w:rsidR="005F5316">
        <w:rPr>
          <w:rFonts w:ascii="Arial" w:eastAsia="Calibri" w:hAnsi="Arial" w:cs="Arial"/>
          <w:b/>
          <w:sz w:val="22"/>
          <w:szCs w:val="22"/>
        </w:rPr>
        <w:t xml:space="preserve"> </w:t>
      </w:r>
      <w:r w:rsidR="00630234" w:rsidRPr="00CD32D5">
        <w:rPr>
          <w:rFonts w:ascii="Arial" w:eastAsia="Calibri" w:hAnsi="Arial" w:cs="Arial"/>
          <w:b/>
          <w:sz w:val="22"/>
          <w:szCs w:val="22"/>
        </w:rPr>
        <w:t>копейка</w:t>
      </w:r>
      <w:r w:rsidR="00630234" w:rsidRPr="00CD32D5">
        <w:rPr>
          <w:rFonts w:ascii="Arial" w:eastAsia="Calibri" w:hAnsi="Arial" w:cs="Arial"/>
          <w:sz w:val="22"/>
          <w:szCs w:val="22"/>
        </w:rPr>
        <w:t xml:space="preserve">. </w:t>
      </w:r>
    </w:p>
    <w:p w:rsidR="002760F0" w:rsidRPr="00CD32D5" w:rsidRDefault="002760F0" w:rsidP="002760F0">
      <w:pPr>
        <w:tabs>
          <w:tab w:val="left" w:pos="993"/>
        </w:tabs>
        <w:ind w:firstLine="567"/>
        <w:jc w:val="both"/>
        <w:rPr>
          <w:rFonts w:ascii="Arial" w:hAnsi="Arial" w:cs="Arial"/>
          <w:bCs/>
          <w:sz w:val="22"/>
          <w:szCs w:val="22"/>
        </w:rPr>
      </w:pPr>
      <w:r w:rsidRPr="00CD32D5">
        <w:rPr>
          <w:rFonts w:ascii="Arial" w:hAnsi="Arial" w:cs="Arial"/>
          <w:bCs/>
          <w:sz w:val="22"/>
          <w:szCs w:val="22"/>
        </w:rPr>
        <w:t>Цена на Товары, получаемые Держателями Карт на ТО, соответствует их цене за наличный расчет, установленной на ТО на момент получения Товаров Держателями карт.</w:t>
      </w:r>
    </w:p>
    <w:p w:rsidR="002760F0" w:rsidRPr="00CD32D5" w:rsidRDefault="002760F0" w:rsidP="002760F0">
      <w:pPr>
        <w:numPr>
          <w:ilvl w:val="1"/>
          <w:numId w:val="30"/>
        </w:numPr>
        <w:tabs>
          <w:tab w:val="left" w:pos="993"/>
        </w:tabs>
        <w:ind w:left="0" w:firstLine="567"/>
        <w:jc w:val="both"/>
        <w:rPr>
          <w:rFonts w:ascii="Arial" w:hAnsi="Arial" w:cs="Arial"/>
          <w:bCs/>
          <w:sz w:val="22"/>
          <w:szCs w:val="22"/>
        </w:rPr>
      </w:pPr>
      <w:r w:rsidRPr="00CD32D5">
        <w:rPr>
          <w:rFonts w:ascii="Arial" w:hAnsi="Arial" w:cs="Arial"/>
          <w:bCs/>
          <w:sz w:val="22"/>
          <w:szCs w:val="22"/>
        </w:rPr>
        <w:t>Цена на Товары, полученные Держателями Карт на ТО, не указанных в Перечне ТО на сайте</w:t>
      </w:r>
      <w:r w:rsidR="001B4B09">
        <w:t>__________________</w:t>
      </w:r>
      <w:r w:rsidRPr="00CD32D5">
        <w:rPr>
          <w:rFonts w:ascii="Arial" w:hAnsi="Arial" w:cs="Arial"/>
          <w:bCs/>
          <w:sz w:val="22"/>
          <w:szCs w:val="22"/>
        </w:rPr>
        <w:t xml:space="preserve">, определяется Сторонами как цена, установленная на ТО за наличный расчет на момент отпуска Товаров. </w:t>
      </w:r>
    </w:p>
    <w:p w:rsidR="002760F0" w:rsidRPr="00CD32D5" w:rsidRDefault="002760F0" w:rsidP="002760F0">
      <w:pPr>
        <w:numPr>
          <w:ilvl w:val="1"/>
          <w:numId w:val="30"/>
        </w:numPr>
        <w:tabs>
          <w:tab w:val="left" w:pos="993"/>
        </w:tabs>
        <w:ind w:left="0" w:firstLine="567"/>
        <w:jc w:val="both"/>
        <w:rPr>
          <w:rFonts w:ascii="Arial" w:hAnsi="Arial" w:cs="Arial"/>
          <w:bCs/>
          <w:sz w:val="22"/>
          <w:szCs w:val="22"/>
        </w:rPr>
      </w:pPr>
      <w:r w:rsidRPr="00CD32D5">
        <w:rPr>
          <w:rFonts w:ascii="Arial" w:hAnsi="Arial" w:cs="Arial"/>
          <w:bCs/>
          <w:sz w:val="22"/>
          <w:szCs w:val="22"/>
        </w:rPr>
        <w:t xml:space="preserve">Цена на Товары в зависимости </w:t>
      </w:r>
      <w:proofErr w:type="gramStart"/>
      <w:r w:rsidRPr="00CD32D5">
        <w:rPr>
          <w:rFonts w:ascii="Arial" w:hAnsi="Arial" w:cs="Arial"/>
          <w:bCs/>
          <w:sz w:val="22"/>
          <w:szCs w:val="22"/>
        </w:rPr>
        <w:t>от</w:t>
      </w:r>
      <w:proofErr w:type="gramEnd"/>
      <w:r w:rsidRPr="00CD32D5">
        <w:rPr>
          <w:rFonts w:ascii="Arial" w:hAnsi="Arial" w:cs="Arial"/>
          <w:bCs/>
          <w:sz w:val="22"/>
          <w:szCs w:val="22"/>
        </w:rPr>
        <w:t xml:space="preserve"> ТО может быть с НДС или без НДС, о чем указано в Перечне ТО. </w:t>
      </w:r>
    </w:p>
    <w:p w:rsidR="002760F0" w:rsidRPr="00CD32D5" w:rsidRDefault="002760F0" w:rsidP="002760F0">
      <w:pPr>
        <w:numPr>
          <w:ilvl w:val="1"/>
          <w:numId w:val="30"/>
        </w:numPr>
        <w:tabs>
          <w:tab w:val="left" w:pos="993"/>
        </w:tabs>
        <w:ind w:left="0" w:firstLine="567"/>
        <w:jc w:val="both"/>
        <w:rPr>
          <w:rFonts w:ascii="Arial" w:hAnsi="Arial" w:cs="Arial"/>
          <w:bCs/>
          <w:sz w:val="22"/>
          <w:szCs w:val="22"/>
        </w:rPr>
      </w:pPr>
      <w:r w:rsidRPr="00CD32D5">
        <w:rPr>
          <w:rFonts w:ascii="Arial" w:hAnsi="Arial" w:cs="Arial"/>
          <w:bCs/>
          <w:sz w:val="22"/>
          <w:szCs w:val="22"/>
        </w:rPr>
        <w:t xml:space="preserve">Поставка Товаров ПОСТАВЩИКОМ осуществляется на условиях 100% предварительной оплаты ПОКУПАТЕЛЕМ. Предварительная оплата ПОКУПАТЕЛЕМ осуществляется самостоятельно без выставления счетов ПОСТАВЩИКОМ. При этом ПОКУПАТЕЛЬ,  осуществляя платежи, указывает в платежных поручениях номер Договора, по которому осуществляется оплата. Оплата по настоящему Договору осуществляется ПОКУПАТЕЛЕМ лично. Оплата от третьих лиц по настоящему Договору ПОСТАВЩИКОМ не принимается. </w:t>
      </w:r>
    </w:p>
    <w:p w:rsidR="002760F0" w:rsidRPr="00CD32D5" w:rsidRDefault="002760F0" w:rsidP="002760F0">
      <w:pPr>
        <w:numPr>
          <w:ilvl w:val="1"/>
          <w:numId w:val="30"/>
        </w:numPr>
        <w:tabs>
          <w:tab w:val="left" w:pos="993"/>
        </w:tabs>
        <w:ind w:left="0" w:firstLine="567"/>
        <w:jc w:val="both"/>
        <w:rPr>
          <w:rFonts w:ascii="Arial" w:hAnsi="Arial" w:cs="Arial"/>
          <w:bCs/>
          <w:sz w:val="22"/>
          <w:szCs w:val="22"/>
        </w:rPr>
      </w:pPr>
      <w:r w:rsidRPr="00CD32D5">
        <w:rPr>
          <w:rFonts w:ascii="Arial" w:hAnsi="Arial" w:cs="Arial"/>
          <w:sz w:val="22"/>
          <w:szCs w:val="22"/>
        </w:rPr>
        <w:t xml:space="preserve">Обязательство ПОКУПАТЕЛЯ по оплате считается выполненным с момента зачисления денежных средств на расчетный счет ПОСТАВЩИКА. ПОСТАВЩИК распределяет денежные средства, полученные от ПОКУПАТЕЛЯ, в </w:t>
      </w:r>
      <w:r w:rsidRPr="00CD32D5">
        <w:rPr>
          <w:rStyle w:val="afa"/>
          <w:rFonts w:ascii="Arial" w:hAnsi="Arial" w:cs="Arial"/>
          <w:b w:val="0"/>
          <w:sz w:val="22"/>
          <w:szCs w:val="22"/>
        </w:rPr>
        <w:t>Процессинговой системе</w:t>
      </w:r>
      <w:r w:rsidRPr="00CD32D5">
        <w:rPr>
          <w:rStyle w:val="afa"/>
          <w:rFonts w:ascii="Arial" w:hAnsi="Arial" w:cs="Arial"/>
          <w:sz w:val="22"/>
          <w:szCs w:val="22"/>
        </w:rPr>
        <w:t xml:space="preserve"> </w:t>
      </w:r>
      <w:r w:rsidRPr="00CD32D5">
        <w:rPr>
          <w:rFonts w:ascii="Arial" w:hAnsi="Arial" w:cs="Arial"/>
          <w:sz w:val="22"/>
          <w:szCs w:val="22"/>
        </w:rPr>
        <w:t xml:space="preserve"> на следующий рабочий день с момента зачисления денежных средств на расчетный счет ПОСТАВЩИКА.</w:t>
      </w:r>
    </w:p>
    <w:p w:rsidR="002760F0" w:rsidRPr="00CD32D5" w:rsidRDefault="002760F0" w:rsidP="002760F0">
      <w:pPr>
        <w:numPr>
          <w:ilvl w:val="1"/>
          <w:numId w:val="30"/>
        </w:numPr>
        <w:tabs>
          <w:tab w:val="left" w:pos="993"/>
        </w:tabs>
        <w:ind w:left="0" w:firstLine="567"/>
        <w:jc w:val="both"/>
        <w:rPr>
          <w:rFonts w:ascii="Arial" w:hAnsi="Arial" w:cs="Arial"/>
          <w:bCs/>
          <w:sz w:val="22"/>
          <w:szCs w:val="22"/>
        </w:rPr>
      </w:pPr>
      <w:r w:rsidRPr="00CD32D5">
        <w:rPr>
          <w:rFonts w:ascii="Arial" w:hAnsi="Arial" w:cs="Arial"/>
          <w:bCs/>
          <w:sz w:val="22"/>
          <w:szCs w:val="22"/>
        </w:rPr>
        <w:lastRenderedPageBreak/>
        <w:t>В случае наличия задолженности ПОКУПАТЕЛЯ за полученные Товары задолженность погашается  в следующей последовательности:</w:t>
      </w:r>
    </w:p>
    <w:p w:rsidR="002760F0" w:rsidRPr="00CD32D5" w:rsidRDefault="002760F0" w:rsidP="002760F0">
      <w:pPr>
        <w:pStyle w:val="af7"/>
        <w:numPr>
          <w:ilvl w:val="0"/>
          <w:numId w:val="31"/>
        </w:numPr>
        <w:tabs>
          <w:tab w:val="left" w:pos="851"/>
        </w:tabs>
        <w:ind w:left="0" w:firstLine="567"/>
        <w:jc w:val="both"/>
        <w:rPr>
          <w:rFonts w:ascii="Arial" w:hAnsi="Arial" w:cs="Arial"/>
          <w:bCs/>
          <w:sz w:val="22"/>
          <w:szCs w:val="22"/>
        </w:rPr>
      </w:pPr>
      <w:r w:rsidRPr="00CD32D5">
        <w:rPr>
          <w:rFonts w:ascii="Arial" w:hAnsi="Arial" w:cs="Arial"/>
          <w:bCs/>
          <w:sz w:val="22"/>
          <w:szCs w:val="22"/>
        </w:rPr>
        <w:t>в первую очередь погашается имеющаяся задолженность за полученные Товары, но не оплаченные/оплаченные не в полном объеме ПОКУПАТЕЛЕМ;</w:t>
      </w:r>
    </w:p>
    <w:p w:rsidR="002760F0" w:rsidRPr="00CD32D5" w:rsidRDefault="002760F0" w:rsidP="002760F0">
      <w:pPr>
        <w:pStyle w:val="af7"/>
        <w:numPr>
          <w:ilvl w:val="0"/>
          <w:numId w:val="31"/>
        </w:numPr>
        <w:tabs>
          <w:tab w:val="left" w:pos="851"/>
        </w:tabs>
        <w:ind w:left="0" w:firstLine="567"/>
        <w:jc w:val="both"/>
        <w:rPr>
          <w:rFonts w:ascii="Arial" w:hAnsi="Arial" w:cs="Arial"/>
          <w:bCs/>
          <w:sz w:val="22"/>
          <w:szCs w:val="22"/>
        </w:rPr>
      </w:pPr>
      <w:r w:rsidRPr="00CD32D5">
        <w:rPr>
          <w:rFonts w:ascii="Arial" w:hAnsi="Arial" w:cs="Arial"/>
          <w:bCs/>
          <w:sz w:val="22"/>
          <w:szCs w:val="22"/>
        </w:rPr>
        <w:t>во вторую очередь погашается имеющаяся задолженность по оплате штрафов/неустоек, предусмотренных настоящим Договором;</w:t>
      </w:r>
    </w:p>
    <w:p w:rsidR="002760F0" w:rsidRPr="00CD32D5" w:rsidRDefault="002760F0" w:rsidP="002760F0">
      <w:pPr>
        <w:pStyle w:val="af7"/>
        <w:numPr>
          <w:ilvl w:val="0"/>
          <w:numId w:val="31"/>
        </w:numPr>
        <w:tabs>
          <w:tab w:val="left" w:pos="851"/>
        </w:tabs>
        <w:ind w:left="0" w:firstLine="567"/>
        <w:jc w:val="both"/>
        <w:rPr>
          <w:rFonts w:ascii="Arial" w:hAnsi="Arial" w:cs="Arial"/>
          <w:bCs/>
          <w:sz w:val="22"/>
          <w:szCs w:val="22"/>
        </w:rPr>
      </w:pPr>
      <w:r w:rsidRPr="00CD32D5">
        <w:rPr>
          <w:rFonts w:ascii="Arial" w:hAnsi="Arial" w:cs="Arial"/>
          <w:bCs/>
          <w:sz w:val="22"/>
          <w:szCs w:val="22"/>
        </w:rPr>
        <w:t>оставшиеся денежные средства направляются в счет предварительной оплаты.</w:t>
      </w:r>
    </w:p>
    <w:p w:rsidR="002760F0" w:rsidRPr="00CD32D5" w:rsidRDefault="002760F0" w:rsidP="002760F0">
      <w:pPr>
        <w:ind w:firstLine="567"/>
        <w:jc w:val="both"/>
        <w:rPr>
          <w:rFonts w:ascii="Arial" w:hAnsi="Arial" w:cs="Arial"/>
          <w:sz w:val="22"/>
          <w:szCs w:val="22"/>
        </w:rPr>
      </w:pPr>
    </w:p>
    <w:p w:rsidR="002760F0" w:rsidRPr="00CD32D5" w:rsidRDefault="002760F0" w:rsidP="002760F0">
      <w:pPr>
        <w:numPr>
          <w:ilvl w:val="0"/>
          <w:numId w:val="29"/>
        </w:numPr>
        <w:ind w:left="0" w:firstLine="0"/>
        <w:jc w:val="center"/>
        <w:rPr>
          <w:rFonts w:ascii="Arial" w:hAnsi="Arial" w:cs="Arial"/>
          <w:b/>
          <w:sz w:val="22"/>
          <w:szCs w:val="22"/>
        </w:rPr>
      </w:pPr>
      <w:r w:rsidRPr="00CD32D5">
        <w:rPr>
          <w:rFonts w:ascii="Arial" w:hAnsi="Arial" w:cs="Arial"/>
          <w:b/>
          <w:sz w:val="22"/>
          <w:szCs w:val="22"/>
        </w:rPr>
        <w:t>КАЧЕСТВО ТОВАРОВ</w:t>
      </w:r>
    </w:p>
    <w:p w:rsidR="002760F0" w:rsidRPr="00CD32D5" w:rsidRDefault="002760F0" w:rsidP="002760F0">
      <w:pPr>
        <w:tabs>
          <w:tab w:val="left" w:pos="284"/>
          <w:tab w:val="left" w:pos="993"/>
        </w:tabs>
        <w:ind w:firstLine="567"/>
        <w:jc w:val="both"/>
        <w:rPr>
          <w:rFonts w:ascii="Arial" w:hAnsi="Arial" w:cs="Arial"/>
          <w:sz w:val="22"/>
          <w:szCs w:val="22"/>
        </w:rPr>
      </w:pPr>
      <w:r w:rsidRPr="00CD32D5">
        <w:rPr>
          <w:rFonts w:ascii="Arial" w:hAnsi="Arial" w:cs="Arial"/>
          <w:sz w:val="22"/>
          <w:szCs w:val="22"/>
        </w:rPr>
        <w:t>6.1.</w:t>
      </w:r>
      <w:r w:rsidRPr="00CD32D5">
        <w:rPr>
          <w:rFonts w:ascii="Arial" w:hAnsi="Arial" w:cs="Arial"/>
          <w:sz w:val="22"/>
          <w:szCs w:val="22"/>
        </w:rPr>
        <w:tab/>
        <w:t>Качество Товаров (все виды моторного топлива) должно соответствовать ГОСТам, ТУ, техническим регламентам на данный вид Товаров и подтверждаться сертификатом качества, выданным заводом–производителем и находящимся на ТО.</w:t>
      </w:r>
    </w:p>
    <w:p w:rsidR="002760F0" w:rsidRPr="00CD32D5" w:rsidRDefault="002760F0" w:rsidP="002760F0">
      <w:pPr>
        <w:numPr>
          <w:ilvl w:val="1"/>
          <w:numId w:val="32"/>
        </w:numPr>
        <w:tabs>
          <w:tab w:val="left" w:pos="284"/>
          <w:tab w:val="left" w:pos="993"/>
        </w:tabs>
        <w:ind w:left="0" w:firstLine="567"/>
        <w:jc w:val="both"/>
        <w:rPr>
          <w:rFonts w:ascii="Arial" w:hAnsi="Arial" w:cs="Arial"/>
          <w:sz w:val="22"/>
          <w:szCs w:val="22"/>
        </w:rPr>
      </w:pPr>
      <w:r w:rsidRPr="00CD32D5">
        <w:rPr>
          <w:rFonts w:ascii="Arial" w:hAnsi="Arial" w:cs="Arial"/>
          <w:sz w:val="22"/>
          <w:szCs w:val="22"/>
        </w:rPr>
        <w:t>Претензии по качеству Товаров (все виды моторного топлива) принимаются ПОСТАВЩИКОМ только при условии соблюдения ПОКУПАТЕЛЕМ Договора, а также при наличии:</w:t>
      </w:r>
    </w:p>
    <w:p w:rsidR="002760F0" w:rsidRPr="00CD32D5" w:rsidRDefault="002760F0" w:rsidP="002760F0">
      <w:pPr>
        <w:numPr>
          <w:ilvl w:val="0"/>
          <w:numId w:val="33"/>
        </w:numPr>
        <w:tabs>
          <w:tab w:val="left" w:pos="284"/>
          <w:tab w:val="left" w:pos="993"/>
        </w:tabs>
        <w:ind w:left="0" w:firstLine="567"/>
        <w:jc w:val="both"/>
        <w:rPr>
          <w:rFonts w:ascii="Arial" w:hAnsi="Arial" w:cs="Arial"/>
          <w:sz w:val="22"/>
          <w:szCs w:val="22"/>
        </w:rPr>
      </w:pPr>
      <w:r w:rsidRPr="00CD32D5">
        <w:rPr>
          <w:rFonts w:ascii="Arial" w:hAnsi="Arial" w:cs="Arial"/>
          <w:sz w:val="22"/>
          <w:szCs w:val="22"/>
        </w:rPr>
        <w:t>Терминального чека ТО;</w:t>
      </w:r>
    </w:p>
    <w:p w:rsidR="002760F0" w:rsidRPr="00CD32D5" w:rsidRDefault="002760F0" w:rsidP="002760F0">
      <w:pPr>
        <w:numPr>
          <w:ilvl w:val="0"/>
          <w:numId w:val="33"/>
        </w:numPr>
        <w:tabs>
          <w:tab w:val="left" w:pos="284"/>
          <w:tab w:val="left" w:pos="993"/>
        </w:tabs>
        <w:ind w:left="0" w:firstLine="567"/>
        <w:jc w:val="both"/>
        <w:rPr>
          <w:rFonts w:ascii="Arial" w:hAnsi="Arial" w:cs="Arial"/>
          <w:sz w:val="22"/>
          <w:szCs w:val="22"/>
        </w:rPr>
      </w:pPr>
      <w:r w:rsidRPr="00CD32D5">
        <w:rPr>
          <w:rFonts w:ascii="Arial" w:hAnsi="Arial" w:cs="Arial"/>
          <w:sz w:val="22"/>
          <w:szCs w:val="22"/>
        </w:rPr>
        <w:t>подтверждения факта ненадлежащего качества Товаров Актом экспертизы независимой экспертной организации, лаборатория которой аккредитована при Федеральном Агентстве по техническому регулированию и метрологии (ранее - Госстандарте России) или ином органе, в соответствии с законодательством страны, в которой был произведен отпуск Товаров (все виды моторного топлива).</w:t>
      </w:r>
    </w:p>
    <w:p w:rsidR="002760F0" w:rsidRPr="00CD32D5" w:rsidRDefault="002760F0" w:rsidP="002760F0">
      <w:pPr>
        <w:numPr>
          <w:ilvl w:val="1"/>
          <w:numId w:val="32"/>
        </w:numPr>
        <w:tabs>
          <w:tab w:val="left" w:pos="284"/>
          <w:tab w:val="left" w:pos="993"/>
        </w:tabs>
        <w:ind w:left="0" w:firstLine="567"/>
        <w:jc w:val="both"/>
        <w:rPr>
          <w:rFonts w:ascii="Arial" w:hAnsi="Arial" w:cs="Arial"/>
          <w:sz w:val="22"/>
          <w:szCs w:val="22"/>
        </w:rPr>
      </w:pPr>
      <w:r w:rsidRPr="00CD32D5">
        <w:rPr>
          <w:rFonts w:ascii="Arial" w:hAnsi="Arial" w:cs="Arial"/>
          <w:sz w:val="22"/>
          <w:szCs w:val="22"/>
        </w:rPr>
        <w:t>Экспертная организация проводит отбор арбитражных проб Товаров на ТО, которая произвела отпуск Товаров ПОКУПАТЕЛЮ по правилам ГОСТ 2517-2012 (нефтепродукты) / ГОСТ 14921-78 (газ) либо по правилам страны, в которой произведен отпуск Товаров (все виды моторного топлива).</w:t>
      </w:r>
    </w:p>
    <w:p w:rsidR="002760F0" w:rsidRPr="00CD32D5" w:rsidRDefault="002760F0" w:rsidP="002760F0">
      <w:pPr>
        <w:tabs>
          <w:tab w:val="left" w:pos="284"/>
          <w:tab w:val="left" w:pos="993"/>
        </w:tabs>
        <w:ind w:firstLine="567"/>
        <w:jc w:val="both"/>
        <w:rPr>
          <w:rFonts w:ascii="Arial" w:hAnsi="Arial" w:cs="Arial"/>
          <w:sz w:val="22"/>
          <w:szCs w:val="22"/>
        </w:rPr>
      </w:pPr>
    </w:p>
    <w:p w:rsidR="002760F0" w:rsidRPr="00CD32D5" w:rsidRDefault="002760F0" w:rsidP="002760F0">
      <w:pPr>
        <w:pStyle w:val="af7"/>
        <w:numPr>
          <w:ilvl w:val="0"/>
          <w:numId w:val="34"/>
        </w:numPr>
        <w:jc w:val="center"/>
        <w:rPr>
          <w:rFonts w:ascii="Arial" w:hAnsi="Arial" w:cs="Arial"/>
          <w:b/>
          <w:sz w:val="22"/>
          <w:szCs w:val="22"/>
        </w:rPr>
      </w:pPr>
      <w:r w:rsidRPr="00CD32D5">
        <w:rPr>
          <w:rFonts w:ascii="Arial" w:hAnsi="Arial" w:cs="Arial"/>
          <w:b/>
          <w:sz w:val="22"/>
          <w:szCs w:val="22"/>
        </w:rPr>
        <w:t>ОТВЕТСТВЕННОСТЬ СТОРОН.</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sz w:val="22"/>
          <w:szCs w:val="22"/>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sz w:val="22"/>
          <w:szCs w:val="22"/>
        </w:rPr>
        <w:t>ПОСТАВЩИК не несет ответственность за использование ПОКУПАТЕЛЕМ или иными лицами Карты до момента приостановки/прекращения всех операций с использованием Карты и/или с момента возобновления операций с использованием Карты.</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sz w:val="22"/>
          <w:szCs w:val="22"/>
        </w:rPr>
        <w:t>Уплата штрафа, предусмотренного законодательством РФ и/или Договором за нарушение любого обязательства, вытекающего из Договора,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sz w:val="22"/>
          <w:szCs w:val="22"/>
        </w:rPr>
        <w:t>В случае неоднократного неисполнения ПОКУПАТЕЛЕМ условий Договора относительно предоставления подписанного экземпляра отчетных документов (товарной накладной, акта сверки и иных первичных документов) ПОСТАВЩИК вправе принять решение о блокировке (приостановке) операций по Картам и/или об одностороннем расторжении Договора.</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sz w:val="22"/>
          <w:szCs w:val="22"/>
        </w:rPr>
        <w:t>В случае нарушения ПОКУПАТЕЛЕМ  своих обязательств по предварительной оплате Товаров ПОСТАВЩИК вправе приостановить отпуск Товаров до момента поступления денежных средств на расчетный счет ПОСТАВЩИКА.</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sz w:val="22"/>
          <w:szCs w:val="22"/>
        </w:rPr>
        <w:t>В случае возникновения задолженности ПОКУПАТЕЛЯ по оплате Товаров ПОСТАВЩИК имеет право взыскать с ПОКУПАТЕЛЯ штрафную неустойку в размере 0,1% (ноль целых одна десятая процента) от суммы, подлежащей к оплате, за каждый день просрочки.</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snapToGrid w:val="0"/>
          <w:sz w:val="22"/>
          <w:szCs w:val="22"/>
        </w:rPr>
        <w:t>Оплата пени, штрафов и неустоек по настоящему Договору производится только после признания Стороной претензии, направленной другой Стороной, либо по решению арбитражного суда.</w:t>
      </w:r>
    </w:p>
    <w:p w:rsidR="002760F0" w:rsidRPr="00CD32D5" w:rsidRDefault="002760F0" w:rsidP="002760F0">
      <w:pPr>
        <w:tabs>
          <w:tab w:val="left" w:pos="993"/>
        </w:tabs>
        <w:ind w:left="567"/>
        <w:jc w:val="both"/>
        <w:rPr>
          <w:rFonts w:ascii="Arial" w:hAnsi="Arial" w:cs="Arial"/>
          <w:sz w:val="22"/>
          <w:szCs w:val="22"/>
        </w:rPr>
      </w:pPr>
    </w:p>
    <w:p w:rsidR="002760F0" w:rsidRPr="00CD32D5" w:rsidRDefault="002760F0" w:rsidP="002760F0">
      <w:pPr>
        <w:numPr>
          <w:ilvl w:val="0"/>
          <w:numId w:val="34"/>
        </w:numPr>
        <w:ind w:left="0" w:firstLine="0"/>
        <w:jc w:val="center"/>
        <w:rPr>
          <w:rFonts w:ascii="Arial" w:hAnsi="Arial" w:cs="Arial"/>
          <w:b/>
          <w:sz w:val="22"/>
          <w:szCs w:val="22"/>
        </w:rPr>
      </w:pPr>
      <w:r w:rsidRPr="00CD32D5">
        <w:rPr>
          <w:rFonts w:ascii="Arial" w:hAnsi="Arial" w:cs="Arial"/>
          <w:b/>
          <w:sz w:val="22"/>
          <w:szCs w:val="22"/>
        </w:rPr>
        <w:t>ФОРС-МАЖОРНЫЕ ОБСТОЯТЕЛЬСТВА.</w:t>
      </w:r>
    </w:p>
    <w:p w:rsidR="002760F0" w:rsidRPr="00CD32D5" w:rsidRDefault="002760F0" w:rsidP="002760F0">
      <w:pPr>
        <w:pStyle w:val="a7"/>
        <w:numPr>
          <w:ilvl w:val="1"/>
          <w:numId w:val="34"/>
        </w:numPr>
        <w:tabs>
          <w:tab w:val="left" w:pos="851"/>
          <w:tab w:val="left" w:pos="993"/>
        </w:tabs>
        <w:ind w:left="0" w:firstLine="567"/>
        <w:rPr>
          <w:szCs w:val="22"/>
        </w:rPr>
      </w:pPr>
      <w:proofErr w:type="gramStart"/>
      <w:r w:rsidRPr="00CD32D5">
        <w:rPr>
          <w:szCs w:val="22"/>
        </w:rPr>
        <w:t xml:space="preserve">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w:t>
      </w:r>
      <w:r w:rsidRPr="00CD32D5">
        <w:rPr>
          <w:szCs w:val="22"/>
        </w:rPr>
        <w:lastRenderedPageBreak/>
        <w:t>войны, военные действия любого характера, блокады, забастовки, землетрясения, наводнения, пожары, стихийные бедствия, запрет компетентных государственных органов на действия Сторон, а также действия каких-либо лиц</w:t>
      </w:r>
      <w:proofErr w:type="gramEnd"/>
      <w:r w:rsidRPr="00CD32D5">
        <w:rPr>
          <w:szCs w:val="22"/>
        </w:rPr>
        <w:t xml:space="preserve"> </w:t>
      </w:r>
      <w:proofErr w:type="gramStart"/>
      <w:r w:rsidRPr="00CD32D5">
        <w:rPr>
          <w:szCs w:val="22"/>
        </w:rPr>
        <w:t>по блокированию работы ПОСТАВЩИКА, которые привели к</w:t>
      </w:r>
      <w:r w:rsidRPr="00CD32D5">
        <w:rPr>
          <w:rFonts w:eastAsia="Calibri"/>
          <w:szCs w:val="22"/>
          <w:lang w:eastAsia="en-US"/>
        </w:rPr>
        <w:t xml:space="preserve"> нарушению и (или) прекращению функционирования объектов информационной инфраструктуры и (или) программного обеспечения ПОСТАВЩИКА, используемых для исполнения настоящего Договора, в том числе произошедших в результате целенаправленного воздействия программных и (или) программно-аппаратных средств на объекты информационной инфраструктуры и (или) программного обеспечения ПОСТАВЩИКА в целях нарушения и (или) прекращения их функционирования и (или) создания угрозы безопасности</w:t>
      </w:r>
      <w:proofErr w:type="gramEnd"/>
      <w:r w:rsidRPr="00CD32D5">
        <w:rPr>
          <w:rFonts w:eastAsia="Calibri"/>
          <w:szCs w:val="22"/>
          <w:lang w:eastAsia="en-US"/>
        </w:rPr>
        <w:t xml:space="preserve"> информационной инфраструктуры и (или) программного обеспечения ПОСТАВЩИКА</w:t>
      </w:r>
      <w:r w:rsidRPr="00CD32D5">
        <w:rPr>
          <w:szCs w:val="22"/>
        </w:rPr>
        <w:t>. Срок исполнения Сторонами договорных обязательств отодвигается соразмерно времени действия таких обстоятельств и их последствий.</w:t>
      </w:r>
    </w:p>
    <w:p w:rsidR="002760F0" w:rsidRPr="00CD32D5" w:rsidRDefault="002760F0" w:rsidP="002760F0">
      <w:pPr>
        <w:pStyle w:val="a7"/>
        <w:tabs>
          <w:tab w:val="left" w:pos="993"/>
        </w:tabs>
        <w:ind w:firstLine="567"/>
        <w:rPr>
          <w:szCs w:val="22"/>
        </w:rPr>
      </w:pPr>
      <w:r w:rsidRPr="00CD32D5">
        <w:rPr>
          <w:szCs w:val="22"/>
        </w:rPr>
        <w:t>8.2.</w:t>
      </w:r>
      <w:r w:rsidRPr="00CD32D5">
        <w:rPr>
          <w:szCs w:val="22"/>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2760F0" w:rsidRPr="00CD32D5" w:rsidRDefault="002760F0" w:rsidP="002760F0">
      <w:pPr>
        <w:pStyle w:val="a7"/>
        <w:tabs>
          <w:tab w:val="left" w:pos="993"/>
        </w:tabs>
        <w:ind w:firstLine="567"/>
        <w:rPr>
          <w:szCs w:val="22"/>
        </w:rPr>
      </w:pPr>
      <w:r w:rsidRPr="00CD32D5">
        <w:rPr>
          <w:szCs w:val="22"/>
        </w:rPr>
        <w:t xml:space="preserve">8.3. </w:t>
      </w:r>
      <w:r w:rsidRPr="00CD32D5">
        <w:rPr>
          <w:szCs w:val="22"/>
        </w:rPr>
        <w:tab/>
        <w:t>Не извещение или несвоевременное извещение другой Стороны согласно пункту 8.2 Договора влечет за собой утрату права ссылаться на эти обстоятельства.</w:t>
      </w:r>
    </w:p>
    <w:p w:rsidR="002760F0" w:rsidRPr="00CD32D5" w:rsidRDefault="002760F0" w:rsidP="002760F0">
      <w:pPr>
        <w:pStyle w:val="a7"/>
        <w:tabs>
          <w:tab w:val="left" w:pos="993"/>
        </w:tabs>
        <w:ind w:firstLine="567"/>
        <w:rPr>
          <w:szCs w:val="22"/>
        </w:rPr>
      </w:pPr>
      <w:r w:rsidRPr="00CD32D5">
        <w:rPr>
          <w:szCs w:val="22"/>
        </w:rPr>
        <w:t xml:space="preserve">8.4. </w:t>
      </w:r>
      <w:r w:rsidRPr="00CD32D5">
        <w:rPr>
          <w:szCs w:val="22"/>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2760F0" w:rsidRPr="00CD32D5" w:rsidRDefault="002760F0" w:rsidP="002760F0">
      <w:pPr>
        <w:pStyle w:val="a7"/>
        <w:ind w:firstLine="567"/>
        <w:rPr>
          <w:szCs w:val="22"/>
        </w:rPr>
      </w:pPr>
    </w:p>
    <w:p w:rsidR="002760F0" w:rsidRPr="00CD32D5" w:rsidRDefault="002760F0" w:rsidP="002760F0">
      <w:pPr>
        <w:numPr>
          <w:ilvl w:val="0"/>
          <w:numId w:val="34"/>
        </w:numPr>
        <w:ind w:left="0" w:firstLine="0"/>
        <w:jc w:val="center"/>
        <w:rPr>
          <w:rFonts w:ascii="Arial" w:hAnsi="Arial" w:cs="Arial"/>
          <w:b/>
          <w:sz w:val="22"/>
          <w:szCs w:val="22"/>
        </w:rPr>
      </w:pPr>
      <w:r w:rsidRPr="00CD32D5">
        <w:rPr>
          <w:rFonts w:ascii="Arial" w:hAnsi="Arial" w:cs="Arial"/>
          <w:b/>
          <w:sz w:val="22"/>
          <w:szCs w:val="22"/>
        </w:rPr>
        <w:t>СРОК ДЕЙСТВИЯ ДОГОВОРА, ПОРЯДОК РАСТОРЖЕНИЯ ДОГОВОРА.</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sz w:val="22"/>
          <w:szCs w:val="22"/>
        </w:rPr>
        <w:t>Договор вступает в силу и становится обязательным для Сторон с момента подписания двух идентичных экземпляров Договора обеими Сторонами и действует до «</w:t>
      </w:r>
      <w:r w:rsidR="00D1605A" w:rsidRPr="00CD32D5">
        <w:rPr>
          <w:rFonts w:ascii="Arial" w:hAnsi="Arial" w:cs="Arial"/>
          <w:sz w:val="22"/>
          <w:szCs w:val="22"/>
        </w:rPr>
        <w:t>31</w:t>
      </w:r>
      <w:r w:rsidRPr="00CD32D5">
        <w:rPr>
          <w:rFonts w:ascii="Arial" w:hAnsi="Arial" w:cs="Arial"/>
          <w:sz w:val="22"/>
          <w:szCs w:val="22"/>
        </w:rPr>
        <w:t xml:space="preserve">» </w:t>
      </w:r>
      <w:r w:rsidR="00796D67" w:rsidRPr="00CD32D5">
        <w:rPr>
          <w:rFonts w:ascii="Arial" w:hAnsi="Arial" w:cs="Arial"/>
          <w:sz w:val="22"/>
          <w:szCs w:val="22"/>
        </w:rPr>
        <w:t xml:space="preserve"> марта</w:t>
      </w:r>
      <w:r w:rsidRPr="00CD32D5">
        <w:rPr>
          <w:rFonts w:ascii="Arial" w:hAnsi="Arial" w:cs="Arial"/>
          <w:sz w:val="22"/>
          <w:szCs w:val="22"/>
        </w:rPr>
        <w:t xml:space="preserve"> 201</w:t>
      </w:r>
      <w:r w:rsidR="00796D67" w:rsidRPr="00CD32D5">
        <w:rPr>
          <w:rFonts w:ascii="Arial" w:hAnsi="Arial" w:cs="Arial"/>
          <w:sz w:val="22"/>
          <w:szCs w:val="22"/>
        </w:rPr>
        <w:t>9</w:t>
      </w:r>
      <w:r w:rsidRPr="00CD32D5">
        <w:rPr>
          <w:rFonts w:ascii="Arial" w:hAnsi="Arial" w:cs="Arial"/>
          <w:sz w:val="22"/>
          <w:szCs w:val="22"/>
        </w:rPr>
        <w:t xml:space="preserve"> года включительно, а в части расчетов – до полного выполнения Сторонами принятых на себя обязательств. </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bCs/>
          <w:sz w:val="22"/>
          <w:szCs w:val="22"/>
        </w:rPr>
        <w:t xml:space="preserve">Каждая из Сторон вправе в любое время в одностороннем внесудебном порядке отказаться от исполнения Договора (расторгнуть Договор) письменно уведомив об этом другую Сторону не менее чем за 14 (четырнадцать) календарных дней до предполагаемой даты прекращения (расторжения) Договора. ПОСТАВЩИК осуществляет блокировку Карт в течение 3 (трех) календарных дней до предполагаемой даты расторжения Договора. </w:t>
      </w:r>
      <w:r w:rsidRPr="00CD32D5">
        <w:rPr>
          <w:rFonts w:ascii="Arial" w:hAnsi="Arial" w:cs="Arial"/>
          <w:sz w:val="22"/>
          <w:szCs w:val="22"/>
        </w:rPr>
        <w:t>ПОСТАВЩИК обязуется осуществить ПОКУПАТЕЛЮ возврат неиспользованных денежных сре</w:t>
      </w:r>
      <w:proofErr w:type="gramStart"/>
      <w:r w:rsidRPr="00CD32D5">
        <w:rPr>
          <w:rFonts w:ascii="Arial" w:hAnsi="Arial" w:cs="Arial"/>
          <w:sz w:val="22"/>
          <w:szCs w:val="22"/>
        </w:rPr>
        <w:t>дств пр</w:t>
      </w:r>
      <w:proofErr w:type="gramEnd"/>
      <w:r w:rsidRPr="00CD32D5">
        <w:rPr>
          <w:rFonts w:ascii="Arial" w:hAnsi="Arial" w:cs="Arial"/>
          <w:sz w:val="22"/>
          <w:szCs w:val="22"/>
        </w:rPr>
        <w:t>едварительной оплаты в течение 20 (двадцати) рабочих дней с даты подписания Сторонами акта сверки взаимных расчетов по Договору и предоставления ПОКУПАТЕЛЕМ письма о возврате денежных средств с указанием банковских реквизитов ПОКУПАТЕЛЯ, на которые необходимо осуществить возврат.</w:t>
      </w:r>
      <w:r w:rsidRPr="00CD32D5">
        <w:rPr>
          <w:rFonts w:ascii="Arial" w:hAnsi="Arial" w:cs="Arial"/>
          <w:bCs/>
          <w:sz w:val="22"/>
          <w:szCs w:val="22"/>
        </w:rPr>
        <w:t xml:space="preserve"> </w:t>
      </w:r>
    </w:p>
    <w:p w:rsidR="002760F0" w:rsidRPr="00CD32D5" w:rsidRDefault="002760F0" w:rsidP="002760F0">
      <w:pPr>
        <w:numPr>
          <w:ilvl w:val="1"/>
          <w:numId w:val="34"/>
        </w:numPr>
        <w:tabs>
          <w:tab w:val="left" w:pos="993"/>
        </w:tabs>
        <w:ind w:left="0" w:firstLine="567"/>
        <w:jc w:val="both"/>
        <w:rPr>
          <w:rFonts w:ascii="Arial" w:hAnsi="Arial" w:cs="Arial"/>
          <w:sz w:val="22"/>
          <w:szCs w:val="22"/>
        </w:rPr>
      </w:pPr>
      <w:r w:rsidRPr="00CD32D5">
        <w:rPr>
          <w:rFonts w:ascii="Arial" w:hAnsi="Arial" w:cs="Arial"/>
          <w:bCs/>
          <w:sz w:val="22"/>
          <w:szCs w:val="22"/>
        </w:rPr>
        <w:t xml:space="preserve">В случае не исполнения ПОКУПАТЕЛЕМ обязательств, предусмотренных пунктами 3.4. и/или 3.5. и/или 7.4. настоящего Договора или иных обязательств по Договору, по инициативе ПОСТАВЩИКА </w:t>
      </w:r>
    </w:p>
    <w:p w:rsidR="002760F0" w:rsidRPr="00CD32D5" w:rsidRDefault="002760F0" w:rsidP="002760F0">
      <w:pPr>
        <w:tabs>
          <w:tab w:val="left" w:pos="993"/>
        </w:tabs>
        <w:jc w:val="both"/>
        <w:rPr>
          <w:rFonts w:ascii="Arial" w:hAnsi="Arial" w:cs="Arial"/>
          <w:sz w:val="22"/>
          <w:szCs w:val="22"/>
        </w:rPr>
      </w:pPr>
      <w:r w:rsidRPr="00CD32D5">
        <w:rPr>
          <w:rFonts w:ascii="Arial" w:hAnsi="Arial" w:cs="Arial"/>
          <w:bCs/>
          <w:sz w:val="22"/>
          <w:szCs w:val="22"/>
        </w:rPr>
        <w:t>Договор подлежит расторжению в одностороннем внесудебном порядке, предусмотренном пунктом 9.2. настоящего Договора.</w:t>
      </w:r>
    </w:p>
    <w:p w:rsidR="002760F0" w:rsidRPr="00CD32D5" w:rsidRDefault="002760F0" w:rsidP="002760F0">
      <w:pPr>
        <w:ind w:firstLine="567"/>
        <w:jc w:val="both"/>
        <w:rPr>
          <w:rFonts w:ascii="Arial" w:hAnsi="Arial" w:cs="Arial"/>
          <w:sz w:val="22"/>
          <w:szCs w:val="22"/>
        </w:rPr>
      </w:pPr>
    </w:p>
    <w:p w:rsidR="002760F0" w:rsidRPr="00CD32D5" w:rsidRDefault="002760F0" w:rsidP="002760F0">
      <w:pPr>
        <w:numPr>
          <w:ilvl w:val="0"/>
          <w:numId w:val="34"/>
        </w:numPr>
        <w:ind w:left="0" w:firstLine="0"/>
        <w:jc w:val="center"/>
        <w:rPr>
          <w:rFonts w:ascii="Arial" w:hAnsi="Arial" w:cs="Arial"/>
          <w:b/>
          <w:sz w:val="22"/>
          <w:szCs w:val="22"/>
        </w:rPr>
      </w:pPr>
      <w:r w:rsidRPr="00CD32D5">
        <w:rPr>
          <w:rFonts w:ascii="Arial" w:hAnsi="Arial" w:cs="Arial"/>
          <w:b/>
          <w:sz w:val="22"/>
          <w:szCs w:val="22"/>
        </w:rPr>
        <w:t>АНТИКОРРУПЦИОННЫЕ УСЛОВИЯ</w:t>
      </w:r>
    </w:p>
    <w:p w:rsidR="002760F0" w:rsidRPr="00CD32D5" w:rsidRDefault="002760F0" w:rsidP="002760F0">
      <w:pPr>
        <w:rPr>
          <w:rFonts w:ascii="Arial" w:hAnsi="Arial" w:cs="Arial"/>
          <w:b/>
          <w:sz w:val="22"/>
          <w:szCs w:val="22"/>
        </w:rPr>
      </w:pPr>
    </w:p>
    <w:p w:rsidR="002760F0" w:rsidRPr="00CD32D5" w:rsidRDefault="002760F0" w:rsidP="002760F0">
      <w:pPr>
        <w:pStyle w:val="afb"/>
        <w:numPr>
          <w:ilvl w:val="1"/>
          <w:numId w:val="34"/>
        </w:numPr>
        <w:ind w:left="0" w:firstLine="567"/>
        <w:jc w:val="both"/>
        <w:rPr>
          <w:rFonts w:ascii="Arial" w:hAnsi="Arial" w:cs="Arial"/>
          <w:sz w:val="22"/>
          <w:szCs w:val="22"/>
        </w:rPr>
      </w:pPr>
      <w:proofErr w:type="gramStart"/>
      <w:r w:rsidRPr="00CD32D5">
        <w:rPr>
          <w:rFonts w:ascii="Arial" w:hAnsi="Arial" w:cs="Arial"/>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760F0" w:rsidRPr="00CD32D5" w:rsidRDefault="002760F0" w:rsidP="002760F0">
      <w:pPr>
        <w:pStyle w:val="afb"/>
        <w:tabs>
          <w:tab w:val="num" w:pos="567"/>
        </w:tabs>
        <w:ind w:firstLine="567"/>
        <w:jc w:val="both"/>
        <w:rPr>
          <w:rFonts w:ascii="Arial" w:hAnsi="Arial" w:cs="Arial"/>
          <w:sz w:val="22"/>
          <w:szCs w:val="22"/>
        </w:rPr>
      </w:pPr>
      <w:r w:rsidRPr="00CD32D5">
        <w:rPr>
          <w:rFonts w:ascii="Arial" w:hAnsi="Arial" w:cs="Arial"/>
          <w:sz w:val="22"/>
          <w:szCs w:val="22"/>
        </w:rPr>
        <w:t xml:space="preserve">ПОКУПАТЕЛЬ подтверждает, что ознакомился с содержанием и обязуется придерживаться принципов Политики ПАО «НК «Роснефть» «В области противодействия корпоративному </w:t>
      </w:r>
      <w:r w:rsidRPr="00CD32D5">
        <w:rPr>
          <w:rFonts w:ascii="Arial" w:hAnsi="Arial" w:cs="Arial"/>
          <w:sz w:val="22"/>
          <w:szCs w:val="22"/>
        </w:rPr>
        <w:lastRenderedPageBreak/>
        <w:t xml:space="preserve">мошенничеству и вовлечению в коррупционную деятельность», размещенной в открытом доступе на официальном сайте ПОСТАВЩИКА в сети Интернет по адресу </w:t>
      </w:r>
      <w:r w:rsidR="001B4B09">
        <w:rPr>
          <w:rFonts w:ascii="Arial" w:hAnsi="Arial" w:cs="Arial"/>
          <w:sz w:val="22"/>
          <w:szCs w:val="22"/>
        </w:rPr>
        <w:t>________</w:t>
      </w:r>
    </w:p>
    <w:p w:rsidR="002760F0" w:rsidRPr="00CD32D5" w:rsidRDefault="002760F0" w:rsidP="002760F0">
      <w:pPr>
        <w:pStyle w:val="afb"/>
        <w:tabs>
          <w:tab w:val="num" w:pos="567"/>
        </w:tabs>
        <w:ind w:firstLine="567"/>
        <w:jc w:val="both"/>
        <w:rPr>
          <w:rFonts w:ascii="Arial" w:hAnsi="Arial" w:cs="Arial"/>
          <w:sz w:val="22"/>
          <w:szCs w:val="22"/>
        </w:rPr>
      </w:pPr>
      <w:r w:rsidRPr="00CD32D5">
        <w:rPr>
          <w:rFonts w:ascii="Arial" w:hAnsi="Arial" w:cs="Arial"/>
          <w:sz w:val="22"/>
          <w:szCs w:val="22"/>
        </w:rPr>
        <w:t xml:space="preserve">10.2. </w:t>
      </w:r>
      <w:proofErr w:type="gramStart"/>
      <w:r w:rsidRPr="00CD32D5">
        <w:rPr>
          <w:rFonts w:ascii="Arial" w:hAnsi="Arial" w:cs="Arial"/>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760F0" w:rsidRPr="00CD32D5" w:rsidRDefault="002760F0" w:rsidP="002760F0">
      <w:pPr>
        <w:pStyle w:val="afb"/>
        <w:tabs>
          <w:tab w:val="num" w:pos="567"/>
        </w:tabs>
        <w:ind w:firstLine="567"/>
        <w:jc w:val="both"/>
        <w:rPr>
          <w:rFonts w:ascii="Arial" w:hAnsi="Arial" w:cs="Arial"/>
          <w:sz w:val="22"/>
          <w:szCs w:val="22"/>
        </w:rPr>
      </w:pPr>
      <w:r w:rsidRPr="00CD32D5">
        <w:rPr>
          <w:rFonts w:ascii="Arial" w:hAnsi="Arial" w:cs="Arial"/>
          <w:sz w:val="22"/>
          <w:szCs w:val="22"/>
        </w:rPr>
        <w:t xml:space="preserve">10.3. </w:t>
      </w:r>
      <w:proofErr w:type="gramStart"/>
      <w:r w:rsidRPr="00CD32D5">
        <w:rPr>
          <w:rFonts w:ascii="Arial" w:hAnsi="Arial" w:cs="Arial"/>
          <w:sz w:val="22"/>
          <w:szCs w:val="22"/>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roofErr w:type="gramEnd"/>
    </w:p>
    <w:p w:rsidR="002760F0" w:rsidRPr="00CD32D5" w:rsidRDefault="002760F0" w:rsidP="002760F0">
      <w:pPr>
        <w:pStyle w:val="afb"/>
        <w:tabs>
          <w:tab w:val="num" w:pos="567"/>
        </w:tabs>
        <w:ind w:firstLine="567"/>
        <w:jc w:val="both"/>
        <w:rPr>
          <w:rFonts w:ascii="Arial" w:hAnsi="Arial" w:cs="Arial"/>
          <w:sz w:val="22"/>
          <w:szCs w:val="22"/>
        </w:rPr>
      </w:pPr>
      <w:r w:rsidRPr="00CD32D5">
        <w:rPr>
          <w:rFonts w:ascii="Arial" w:hAnsi="Arial" w:cs="Arial"/>
          <w:sz w:val="22"/>
          <w:szCs w:val="22"/>
        </w:rPr>
        <w:t>Под действиями работника, осуществляемыми в пользу стимулирующей его Стороны, понимаются:</w:t>
      </w:r>
    </w:p>
    <w:p w:rsidR="002760F0" w:rsidRPr="00CD32D5" w:rsidRDefault="002760F0" w:rsidP="002760F0">
      <w:pPr>
        <w:pStyle w:val="afb"/>
        <w:numPr>
          <w:ilvl w:val="0"/>
          <w:numId w:val="35"/>
        </w:numPr>
        <w:ind w:left="0" w:firstLine="567"/>
        <w:jc w:val="both"/>
        <w:rPr>
          <w:rFonts w:ascii="Arial" w:hAnsi="Arial" w:cs="Arial"/>
          <w:sz w:val="22"/>
          <w:szCs w:val="22"/>
        </w:rPr>
      </w:pPr>
      <w:r w:rsidRPr="00CD32D5">
        <w:rPr>
          <w:rFonts w:ascii="Arial" w:hAnsi="Arial" w:cs="Arial"/>
          <w:sz w:val="22"/>
          <w:szCs w:val="22"/>
        </w:rPr>
        <w:t>предоставление неоправданных преимуществ по сравнению с другими контрагентами;</w:t>
      </w:r>
    </w:p>
    <w:p w:rsidR="002760F0" w:rsidRPr="00CD32D5" w:rsidRDefault="002760F0" w:rsidP="002760F0">
      <w:pPr>
        <w:pStyle w:val="afb"/>
        <w:numPr>
          <w:ilvl w:val="0"/>
          <w:numId w:val="35"/>
        </w:numPr>
        <w:ind w:left="0" w:firstLine="567"/>
        <w:jc w:val="both"/>
        <w:rPr>
          <w:rFonts w:ascii="Arial" w:hAnsi="Arial" w:cs="Arial"/>
          <w:sz w:val="22"/>
          <w:szCs w:val="22"/>
        </w:rPr>
      </w:pPr>
      <w:r w:rsidRPr="00CD32D5">
        <w:rPr>
          <w:rFonts w:ascii="Arial" w:hAnsi="Arial" w:cs="Arial"/>
          <w:sz w:val="22"/>
          <w:szCs w:val="22"/>
        </w:rPr>
        <w:t>предоставление каких-либо гарантий;</w:t>
      </w:r>
    </w:p>
    <w:p w:rsidR="002760F0" w:rsidRPr="00CD32D5" w:rsidRDefault="002760F0" w:rsidP="002760F0">
      <w:pPr>
        <w:pStyle w:val="afb"/>
        <w:numPr>
          <w:ilvl w:val="0"/>
          <w:numId w:val="35"/>
        </w:numPr>
        <w:ind w:left="0" w:firstLine="567"/>
        <w:jc w:val="both"/>
        <w:rPr>
          <w:rFonts w:ascii="Arial" w:hAnsi="Arial" w:cs="Arial"/>
          <w:sz w:val="22"/>
          <w:szCs w:val="22"/>
        </w:rPr>
      </w:pPr>
      <w:r w:rsidRPr="00CD32D5">
        <w:rPr>
          <w:rFonts w:ascii="Arial" w:hAnsi="Arial" w:cs="Arial"/>
          <w:sz w:val="22"/>
          <w:szCs w:val="22"/>
        </w:rPr>
        <w:t>ускорение существующих процедур;</w:t>
      </w:r>
    </w:p>
    <w:p w:rsidR="002760F0" w:rsidRPr="00CD32D5" w:rsidRDefault="002760F0" w:rsidP="002760F0">
      <w:pPr>
        <w:pStyle w:val="afb"/>
        <w:numPr>
          <w:ilvl w:val="0"/>
          <w:numId w:val="35"/>
        </w:numPr>
        <w:ind w:left="0" w:firstLine="567"/>
        <w:jc w:val="both"/>
        <w:rPr>
          <w:rFonts w:ascii="Arial" w:hAnsi="Arial" w:cs="Arial"/>
          <w:sz w:val="22"/>
          <w:szCs w:val="22"/>
        </w:rPr>
      </w:pPr>
      <w:r w:rsidRPr="00CD32D5">
        <w:rPr>
          <w:rFonts w:ascii="Arial" w:hAnsi="Arial" w:cs="Arial"/>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760F0" w:rsidRPr="00CD32D5" w:rsidRDefault="002760F0" w:rsidP="002760F0">
      <w:pPr>
        <w:pStyle w:val="afb"/>
        <w:tabs>
          <w:tab w:val="num" w:pos="567"/>
        </w:tabs>
        <w:ind w:firstLine="567"/>
        <w:jc w:val="both"/>
        <w:rPr>
          <w:rFonts w:ascii="Arial" w:hAnsi="Arial" w:cs="Arial"/>
          <w:sz w:val="22"/>
          <w:szCs w:val="22"/>
        </w:rPr>
      </w:pPr>
      <w:r w:rsidRPr="00CD32D5">
        <w:rPr>
          <w:rFonts w:ascii="Arial" w:hAnsi="Arial" w:cs="Arial"/>
          <w:sz w:val="22"/>
          <w:szCs w:val="22"/>
        </w:rPr>
        <w:t xml:space="preserve">10.4.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CD32D5">
        <w:rPr>
          <w:rFonts w:ascii="Arial" w:hAnsi="Arial" w:cs="Arial"/>
          <w:sz w:val="22"/>
          <w:szCs w:val="22"/>
        </w:rPr>
        <w:t>с даты направления</w:t>
      </w:r>
      <w:proofErr w:type="gramEnd"/>
      <w:r w:rsidRPr="00CD32D5">
        <w:rPr>
          <w:rFonts w:ascii="Arial" w:hAnsi="Arial" w:cs="Arial"/>
          <w:sz w:val="22"/>
          <w:szCs w:val="22"/>
        </w:rPr>
        <w:t xml:space="preserve"> письменного уведомления.</w:t>
      </w:r>
    </w:p>
    <w:p w:rsidR="002760F0" w:rsidRPr="00CD32D5" w:rsidRDefault="002760F0" w:rsidP="002760F0">
      <w:pPr>
        <w:pStyle w:val="afb"/>
        <w:tabs>
          <w:tab w:val="num" w:pos="567"/>
        </w:tabs>
        <w:ind w:firstLine="567"/>
        <w:jc w:val="both"/>
        <w:rPr>
          <w:rFonts w:ascii="Arial" w:hAnsi="Arial" w:cs="Arial"/>
          <w:sz w:val="22"/>
          <w:szCs w:val="22"/>
        </w:rPr>
      </w:pPr>
      <w:r w:rsidRPr="00CD32D5">
        <w:rPr>
          <w:rFonts w:ascii="Arial" w:hAnsi="Arial" w:cs="Arial"/>
          <w:sz w:val="22"/>
          <w:szCs w:val="22"/>
        </w:rPr>
        <w:t xml:space="preserve"> 10.5. </w:t>
      </w:r>
      <w:proofErr w:type="gramStart"/>
      <w:r w:rsidRPr="00CD32D5">
        <w:rPr>
          <w:rFonts w:ascii="Arial" w:hAnsi="Arial" w:cs="Arial"/>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D32D5">
        <w:rPr>
          <w:rFonts w:ascii="Arial" w:hAnsi="Arial" w:cs="Arial"/>
          <w:sz w:val="22"/>
          <w:szCs w:val="22"/>
        </w:rPr>
        <w:t xml:space="preserve"> доходов, полученных преступным путем.</w:t>
      </w:r>
    </w:p>
    <w:p w:rsidR="002760F0" w:rsidRPr="00CD32D5" w:rsidRDefault="002760F0" w:rsidP="002760F0">
      <w:pPr>
        <w:pStyle w:val="afb"/>
        <w:tabs>
          <w:tab w:val="num" w:pos="567"/>
        </w:tabs>
        <w:ind w:firstLine="567"/>
        <w:jc w:val="both"/>
        <w:rPr>
          <w:rFonts w:ascii="Arial" w:hAnsi="Arial" w:cs="Arial"/>
          <w:sz w:val="22"/>
          <w:szCs w:val="22"/>
        </w:rPr>
      </w:pPr>
      <w:r w:rsidRPr="00CD32D5">
        <w:rPr>
          <w:rFonts w:ascii="Arial" w:hAnsi="Arial" w:cs="Arial"/>
          <w:sz w:val="22"/>
          <w:szCs w:val="22"/>
        </w:rPr>
        <w:t>10.6.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760F0" w:rsidRPr="00CD32D5" w:rsidRDefault="002760F0" w:rsidP="002760F0">
      <w:pPr>
        <w:tabs>
          <w:tab w:val="num" w:pos="567"/>
        </w:tabs>
        <w:autoSpaceDE w:val="0"/>
        <w:autoSpaceDN w:val="0"/>
        <w:adjustRightInd w:val="0"/>
        <w:ind w:firstLine="567"/>
        <w:jc w:val="both"/>
        <w:rPr>
          <w:rFonts w:ascii="Arial" w:hAnsi="Arial" w:cs="Arial"/>
          <w:sz w:val="22"/>
          <w:szCs w:val="22"/>
        </w:rPr>
      </w:pPr>
      <w:r w:rsidRPr="00CD32D5">
        <w:rPr>
          <w:rFonts w:ascii="Arial" w:hAnsi="Arial" w:cs="Arial"/>
          <w:sz w:val="22"/>
          <w:szCs w:val="22"/>
        </w:rPr>
        <w:t xml:space="preserve">10.7. </w:t>
      </w:r>
      <w:proofErr w:type="gramStart"/>
      <w:r w:rsidRPr="00CD32D5">
        <w:rPr>
          <w:rFonts w:ascii="Arial" w:hAnsi="Arial" w:cs="Arial"/>
          <w:sz w:val="22"/>
          <w:szCs w:val="22"/>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2760F0" w:rsidRPr="00CD32D5" w:rsidRDefault="002760F0" w:rsidP="002760F0">
      <w:pPr>
        <w:tabs>
          <w:tab w:val="num" w:pos="567"/>
        </w:tabs>
        <w:ind w:firstLine="567"/>
        <w:jc w:val="both"/>
        <w:rPr>
          <w:rFonts w:ascii="Arial" w:hAnsi="Arial" w:cs="Arial"/>
          <w:sz w:val="22"/>
          <w:szCs w:val="22"/>
        </w:rPr>
      </w:pPr>
      <w:r w:rsidRPr="00CD32D5">
        <w:rPr>
          <w:rFonts w:ascii="Arial" w:hAnsi="Arial" w:cs="Arial"/>
          <w:sz w:val="22"/>
          <w:szCs w:val="22"/>
        </w:rPr>
        <w:t>10.8.Стороны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760F0" w:rsidRPr="00CD32D5" w:rsidRDefault="002760F0" w:rsidP="002760F0">
      <w:pPr>
        <w:pStyle w:val="ConsNormal"/>
        <w:widowControl/>
        <w:numPr>
          <w:ilvl w:val="0"/>
          <w:numId w:val="34"/>
        </w:numPr>
        <w:ind w:left="0" w:right="0" w:firstLine="567"/>
        <w:jc w:val="center"/>
        <w:rPr>
          <w:b/>
          <w:sz w:val="22"/>
          <w:szCs w:val="22"/>
        </w:rPr>
      </w:pPr>
      <w:r w:rsidRPr="00CD32D5">
        <w:rPr>
          <w:b/>
          <w:sz w:val="22"/>
          <w:szCs w:val="22"/>
        </w:rPr>
        <w:t>КОНФИДЕНЦИАЛЬНОСТЬ.</w:t>
      </w:r>
    </w:p>
    <w:p w:rsidR="002760F0" w:rsidRPr="00CD32D5" w:rsidRDefault="002760F0" w:rsidP="002760F0">
      <w:pPr>
        <w:pStyle w:val="ConsNormal"/>
        <w:widowControl/>
        <w:numPr>
          <w:ilvl w:val="1"/>
          <w:numId w:val="34"/>
        </w:numPr>
        <w:tabs>
          <w:tab w:val="clear" w:pos="360"/>
          <w:tab w:val="left" w:pos="1134"/>
        </w:tabs>
        <w:ind w:left="0" w:right="0" w:firstLine="567"/>
        <w:jc w:val="both"/>
        <w:rPr>
          <w:b/>
          <w:sz w:val="22"/>
          <w:szCs w:val="22"/>
        </w:rPr>
      </w:pPr>
      <w:r w:rsidRPr="00CD32D5">
        <w:rPr>
          <w:sz w:val="22"/>
          <w:szCs w:val="22"/>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w:t>
      </w:r>
      <w:r w:rsidRPr="00CD32D5">
        <w:rPr>
          <w:sz w:val="22"/>
          <w:szCs w:val="22"/>
        </w:rPr>
        <w:lastRenderedPageBreak/>
        <w:t>распространения и/или использования неограниченным кругом лиц, удовлетворяющую требованиям законодательства Российской Федерации.</w:t>
      </w:r>
    </w:p>
    <w:p w:rsidR="002760F0" w:rsidRPr="00CD32D5" w:rsidRDefault="002760F0" w:rsidP="002760F0">
      <w:pPr>
        <w:pStyle w:val="ConsNormal"/>
        <w:widowControl/>
        <w:numPr>
          <w:ilvl w:val="1"/>
          <w:numId w:val="34"/>
        </w:numPr>
        <w:tabs>
          <w:tab w:val="clear" w:pos="360"/>
          <w:tab w:val="left" w:pos="1134"/>
        </w:tabs>
        <w:ind w:left="0" w:right="0" w:firstLine="567"/>
        <w:jc w:val="both"/>
        <w:rPr>
          <w:sz w:val="22"/>
          <w:szCs w:val="22"/>
        </w:rPr>
      </w:pPr>
      <w:r w:rsidRPr="00CD32D5">
        <w:rPr>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CD32D5">
        <w:rPr>
          <w:sz w:val="22"/>
          <w:szCs w:val="22"/>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CD32D5">
        <w:rPr>
          <w:sz w:val="22"/>
          <w:szCs w:val="22"/>
        </w:rPr>
        <w:t xml:space="preserve"> </w:t>
      </w:r>
      <w:proofErr w:type="gramStart"/>
      <w:r w:rsidRPr="00CD32D5">
        <w:rPr>
          <w:sz w:val="22"/>
          <w:szCs w:val="22"/>
        </w:rPr>
        <w:t>условии</w:t>
      </w:r>
      <w:proofErr w:type="gramEnd"/>
      <w:r w:rsidRPr="00CD32D5">
        <w:rPr>
          <w:sz w:val="22"/>
          <w:szCs w:val="22"/>
        </w:rPr>
        <w:t>,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2760F0" w:rsidRPr="00CD32D5" w:rsidRDefault="002760F0" w:rsidP="002760F0">
      <w:pPr>
        <w:pStyle w:val="ConsNormal"/>
        <w:widowControl/>
        <w:numPr>
          <w:ilvl w:val="1"/>
          <w:numId w:val="34"/>
        </w:numPr>
        <w:tabs>
          <w:tab w:val="clear" w:pos="360"/>
          <w:tab w:val="left" w:pos="1134"/>
        </w:tabs>
        <w:ind w:left="0" w:right="0" w:firstLine="567"/>
        <w:jc w:val="both"/>
        <w:rPr>
          <w:sz w:val="22"/>
          <w:szCs w:val="22"/>
        </w:rPr>
      </w:pPr>
      <w:r w:rsidRPr="00CD32D5">
        <w:rPr>
          <w:sz w:val="22"/>
          <w:szCs w:val="22"/>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2760F0" w:rsidRPr="00CD32D5" w:rsidRDefault="002760F0" w:rsidP="002760F0">
      <w:pPr>
        <w:pStyle w:val="ConsNormal"/>
        <w:widowControl/>
        <w:numPr>
          <w:ilvl w:val="1"/>
          <w:numId w:val="34"/>
        </w:numPr>
        <w:tabs>
          <w:tab w:val="clear" w:pos="360"/>
          <w:tab w:val="left" w:pos="1134"/>
        </w:tabs>
        <w:ind w:left="0" w:right="0" w:firstLine="567"/>
        <w:jc w:val="both"/>
        <w:rPr>
          <w:sz w:val="22"/>
          <w:szCs w:val="22"/>
        </w:rPr>
      </w:pPr>
      <w:r w:rsidRPr="00CD32D5">
        <w:rPr>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2760F0" w:rsidRPr="00CD32D5" w:rsidRDefault="002760F0" w:rsidP="002760F0">
      <w:pPr>
        <w:pStyle w:val="ConsNormal"/>
        <w:widowControl/>
        <w:numPr>
          <w:ilvl w:val="1"/>
          <w:numId w:val="34"/>
        </w:numPr>
        <w:tabs>
          <w:tab w:val="clear" w:pos="360"/>
          <w:tab w:val="left" w:pos="1134"/>
        </w:tabs>
        <w:ind w:left="0" w:right="0" w:firstLine="567"/>
        <w:jc w:val="both"/>
        <w:rPr>
          <w:sz w:val="22"/>
          <w:szCs w:val="22"/>
        </w:rPr>
      </w:pPr>
      <w:r w:rsidRPr="00CD32D5">
        <w:rPr>
          <w:sz w:val="22"/>
          <w:szCs w:val="22"/>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в настоящем разделе Договора.</w:t>
      </w:r>
    </w:p>
    <w:p w:rsidR="002760F0" w:rsidRPr="00CD32D5" w:rsidRDefault="002760F0" w:rsidP="002760F0">
      <w:pPr>
        <w:pStyle w:val="ConsNormal"/>
        <w:widowControl/>
        <w:numPr>
          <w:ilvl w:val="1"/>
          <w:numId w:val="34"/>
        </w:numPr>
        <w:tabs>
          <w:tab w:val="clear" w:pos="360"/>
          <w:tab w:val="left" w:pos="1134"/>
        </w:tabs>
        <w:ind w:left="0" w:right="0" w:firstLine="567"/>
        <w:jc w:val="both"/>
        <w:rPr>
          <w:sz w:val="22"/>
          <w:szCs w:val="22"/>
        </w:rPr>
      </w:pPr>
      <w:r w:rsidRPr="00CD32D5">
        <w:rPr>
          <w:sz w:val="22"/>
          <w:szCs w:val="22"/>
        </w:rPr>
        <w:t>Передача Конфиденциальной информации оформляется Актом, который подписывается уполномоченными лицами Сторон.</w:t>
      </w:r>
    </w:p>
    <w:p w:rsidR="002760F0" w:rsidRPr="00CD32D5" w:rsidRDefault="002760F0" w:rsidP="002760F0">
      <w:pPr>
        <w:pStyle w:val="ConsNormal"/>
        <w:widowControl/>
        <w:numPr>
          <w:ilvl w:val="1"/>
          <w:numId w:val="34"/>
        </w:numPr>
        <w:tabs>
          <w:tab w:val="clear" w:pos="360"/>
          <w:tab w:val="left" w:pos="1134"/>
        </w:tabs>
        <w:ind w:left="0" w:right="0" w:firstLine="567"/>
        <w:jc w:val="both"/>
        <w:rPr>
          <w:sz w:val="22"/>
          <w:szCs w:val="22"/>
        </w:rPr>
      </w:pPr>
      <w:r w:rsidRPr="00CD32D5">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2760F0" w:rsidRPr="00CD32D5" w:rsidRDefault="002760F0" w:rsidP="002760F0">
      <w:pPr>
        <w:ind w:firstLine="567"/>
        <w:jc w:val="both"/>
        <w:rPr>
          <w:rFonts w:ascii="Arial" w:hAnsi="Arial" w:cs="Arial"/>
          <w:sz w:val="22"/>
          <w:szCs w:val="22"/>
        </w:rPr>
      </w:pPr>
    </w:p>
    <w:p w:rsidR="002760F0" w:rsidRPr="00CD32D5" w:rsidRDefault="002760F0" w:rsidP="002760F0">
      <w:pPr>
        <w:numPr>
          <w:ilvl w:val="0"/>
          <w:numId w:val="34"/>
        </w:numPr>
        <w:ind w:left="0" w:firstLine="567"/>
        <w:jc w:val="center"/>
        <w:rPr>
          <w:rFonts w:ascii="Arial" w:hAnsi="Arial" w:cs="Arial"/>
          <w:b/>
          <w:sz w:val="22"/>
          <w:szCs w:val="22"/>
        </w:rPr>
      </w:pPr>
      <w:r w:rsidRPr="00CD32D5">
        <w:rPr>
          <w:rFonts w:ascii="Arial" w:hAnsi="Arial" w:cs="Arial"/>
          <w:b/>
          <w:sz w:val="22"/>
          <w:szCs w:val="22"/>
        </w:rPr>
        <w:t>ЗАКЛЮЧИТЕЛЬНЫЕ ПОЛОЖЕНИЯ.</w:t>
      </w:r>
    </w:p>
    <w:p w:rsidR="002760F0" w:rsidRPr="00CD32D5" w:rsidRDefault="002760F0" w:rsidP="002760F0">
      <w:pPr>
        <w:numPr>
          <w:ilvl w:val="1"/>
          <w:numId w:val="34"/>
        </w:numPr>
        <w:tabs>
          <w:tab w:val="clear" w:pos="360"/>
          <w:tab w:val="num" w:pos="142"/>
          <w:tab w:val="num" w:pos="1134"/>
        </w:tabs>
        <w:ind w:left="0" w:firstLine="567"/>
        <w:jc w:val="both"/>
        <w:rPr>
          <w:rFonts w:ascii="Arial" w:hAnsi="Arial" w:cs="Arial"/>
          <w:sz w:val="22"/>
          <w:szCs w:val="22"/>
        </w:rPr>
      </w:pPr>
      <w:r w:rsidRPr="00CD32D5">
        <w:rPr>
          <w:rFonts w:ascii="Arial" w:hAnsi="Arial" w:cs="Arial"/>
          <w:sz w:val="22"/>
          <w:szCs w:val="22"/>
        </w:rPr>
        <w:t>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w:t>
      </w:r>
    </w:p>
    <w:p w:rsidR="002760F0" w:rsidRPr="00CD32D5" w:rsidRDefault="002760F0" w:rsidP="002760F0">
      <w:pPr>
        <w:tabs>
          <w:tab w:val="num" w:pos="142"/>
          <w:tab w:val="num" w:pos="1134"/>
        </w:tabs>
        <w:ind w:firstLine="567"/>
        <w:jc w:val="both"/>
        <w:rPr>
          <w:rFonts w:ascii="Arial" w:hAnsi="Arial" w:cs="Arial"/>
          <w:sz w:val="22"/>
          <w:szCs w:val="22"/>
        </w:rPr>
      </w:pPr>
      <w:r w:rsidRPr="00CD32D5">
        <w:rPr>
          <w:rFonts w:ascii="Arial" w:hAnsi="Arial" w:cs="Arial"/>
          <w:sz w:val="22"/>
          <w:szCs w:val="22"/>
        </w:rPr>
        <w:t xml:space="preserve">- факсимильной связью по номерам, указанным в Договоре и считаются полученными в дату, указанную в подтверждении об успешной передаче, генерируемом факсимильным аппаратом отправителя; </w:t>
      </w:r>
    </w:p>
    <w:p w:rsidR="002760F0" w:rsidRPr="00CD32D5" w:rsidRDefault="002760F0" w:rsidP="002760F0">
      <w:pPr>
        <w:tabs>
          <w:tab w:val="num" w:pos="142"/>
          <w:tab w:val="num" w:pos="1134"/>
        </w:tabs>
        <w:ind w:firstLine="567"/>
        <w:jc w:val="both"/>
        <w:rPr>
          <w:rFonts w:ascii="Arial" w:hAnsi="Arial" w:cs="Arial"/>
          <w:sz w:val="22"/>
          <w:szCs w:val="22"/>
        </w:rPr>
      </w:pPr>
      <w:r w:rsidRPr="00CD32D5">
        <w:rPr>
          <w:rFonts w:ascii="Arial" w:hAnsi="Arial" w:cs="Arial"/>
          <w:sz w:val="22"/>
          <w:szCs w:val="22"/>
        </w:rPr>
        <w:t>- электронной почтой на электронные адреса, указанные в Договоре и считаются полученными в дату автоматического подтверждения получения электронного сообщения;</w:t>
      </w:r>
    </w:p>
    <w:p w:rsidR="002760F0" w:rsidRPr="00CD32D5" w:rsidRDefault="002760F0" w:rsidP="002760F0">
      <w:pPr>
        <w:tabs>
          <w:tab w:val="num" w:pos="142"/>
          <w:tab w:val="num" w:pos="1134"/>
        </w:tabs>
        <w:ind w:firstLine="567"/>
        <w:jc w:val="both"/>
        <w:rPr>
          <w:rFonts w:ascii="Arial" w:hAnsi="Arial" w:cs="Arial"/>
          <w:sz w:val="22"/>
          <w:szCs w:val="22"/>
        </w:rPr>
      </w:pPr>
      <w:r w:rsidRPr="00CD32D5">
        <w:rPr>
          <w:rFonts w:ascii="Arial" w:hAnsi="Arial" w:cs="Arial"/>
          <w:sz w:val="22"/>
          <w:szCs w:val="22"/>
        </w:rPr>
        <w:t>- почтовыми отправлениями по адресам, указанным в Договоре и считаются полученными в дату почтового штемпеля на подтверждении о доставке;</w:t>
      </w:r>
    </w:p>
    <w:p w:rsidR="002760F0" w:rsidRPr="00CD32D5" w:rsidRDefault="002760F0" w:rsidP="002760F0">
      <w:pPr>
        <w:tabs>
          <w:tab w:val="num" w:pos="142"/>
          <w:tab w:val="num" w:pos="1134"/>
        </w:tabs>
        <w:ind w:firstLine="567"/>
        <w:jc w:val="both"/>
        <w:rPr>
          <w:rFonts w:ascii="Arial" w:hAnsi="Arial" w:cs="Arial"/>
          <w:sz w:val="22"/>
          <w:szCs w:val="22"/>
        </w:rPr>
      </w:pPr>
      <w:r w:rsidRPr="00CD32D5">
        <w:rPr>
          <w:rFonts w:ascii="Arial" w:hAnsi="Arial" w:cs="Arial"/>
          <w:sz w:val="22"/>
          <w:szCs w:val="22"/>
        </w:rPr>
        <w:t xml:space="preserve"> - вручаются под расписку уполномоченному представителю Стороны-получателя и считаются полученными в дату получения уполномоченным представителем Стороны-получателя.</w:t>
      </w:r>
    </w:p>
    <w:p w:rsidR="002760F0" w:rsidRPr="00CD32D5" w:rsidRDefault="002760F0" w:rsidP="002760F0">
      <w:pPr>
        <w:tabs>
          <w:tab w:val="num" w:pos="142"/>
          <w:tab w:val="num" w:pos="1134"/>
        </w:tabs>
        <w:ind w:firstLine="567"/>
        <w:jc w:val="both"/>
        <w:rPr>
          <w:rFonts w:ascii="Arial" w:hAnsi="Arial" w:cs="Arial"/>
          <w:sz w:val="22"/>
          <w:szCs w:val="22"/>
        </w:rPr>
      </w:pPr>
      <w:r w:rsidRPr="00CD32D5">
        <w:rPr>
          <w:rFonts w:ascii="Arial" w:hAnsi="Arial" w:cs="Arial"/>
          <w:sz w:val="22"/>
          <w:szCs w:val="22"/>
        </w:rPr>
        <w:t xml:space="preserve">Документы, доставленные в указанном выше порядке, но полученные в нерабочий день или в нерабочие часы в месте получения, считаются полученными только на следующий рабочий день в месте получения. </w:t>
      </w:r>
    </w:p>
    <w:p w:rsidR="002760F0" w:rsidRPr="00CD32D5" w:rsidRDefault="002760F0" w:rsidP="002760F0">
      <w:pPr>
        <w:tabs>
          <w:tab w:val="left" w:pos="426"/>
          <w:tab w:val="left" w:pos="1134"/>
        </w:tabs>
        <w:ind w:right="-1" w:firstLine="567"/>
        <w:jc w:val="both"/>
        <w:rPr>
          <w:rFonts w:ascii="Arial" w:hAnsi="Arial" w:cs="Arial"/>
          <w:sz w:val="22"/>
          <w:szCs w:val="22"/>
        </w:rPr>
      </w:pPr>
      <w:r w:rsidRPr="00CD32D5">
        <w:rPr>
          <w:rFonts w:ascii="Arial" w:hAnsi="Arial" w:cs="Arial"/>
          <w:sz w:val="22"/>
          <w:szCs w:val="22"/>
        </w:rPr>
        <w:lastRenderedPageBreak/>
        <w:t>12.2. В случае изменения реквизитов Сторон (наименование, местонахождение, банковские реквизиты и иные реквизиты) в течение срока действия Договора Стороны обязуются известить друг друга в пятидневный срок с момента вступления в силу таких изменений.</w:t>
      </w:r>
    </w:p>
    <w:p w:rsidR="002760F0" w:rsidRPr="00CD32D5" w:rsidRDefault="002760F0" w:rsidP="002760F0">
      <w:pPr>
        <w:numPr>
          <w:ilvl w:val="1"/>
          <w:numId w:val="36"/>
        </w:numPr>
        <w:tabs>
          <w:tab w:val="left" w:pos="851"/>
          <w:tab w:val="left" w:pos="1134"/>
        </w:tabs>
        <w:ind w:left="0" w:firstLine="567"/>
        <w:jc w:val="both"/>
        <w:rPr>
          <w:rFonts w:ascii="Arial" w:hAnsi="Arial" w:cs="Arial"/>
          <w:sz w:val="22"/>
          <w:szCs w:val="22"/>
        </w:rPr>
      </w:pPr>
      <w:r w:rsidRPr="00CD32D5">
        <w:rPr>
          <w:rFonts w:ascii="Arial" w:hAnsi="Arial" w:cs="Arial"/>
          <w:sz w:val="22"/>
          <w:szCs w:val="22"/>
        </w:rPr>
        <w:t xml:space="preserve">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5 (пяти) рабочих дней. При невозможности решения споров и разногласий путем переговоров Стороны вправе обратиться в Арбитражный суд </w:t>
      </w:r>
      <w:r w:rsidR="00784B3A" w:rsidRPr="00CD32D5">
        <w:rPr>
          <w:rFonts w:ascii="Arial" w:hAnsi="Arial" w:cs="Arial"/>
          <w:sz w:val="22"/>
          <w:szCs w:val="22"/>
        </w:rPr>
        <w:t>Белгородской области</w:t>
      </w:r>
      <w:r w:rsidRPr="00CD32D5">
        <w:rPr>
          <w:rFonts w:ascii="Arial" w:hAnsi="Arial" w:cs="Arial"/>
          <w:sz w:val="22"/>
          <w:szCs w:val="22"/>
        </w:rPr>
        <w:t>.</w:t>
      </w:r>
    </w:p>
    <w:p w:rsidR="002760F0" w:rsidRPr="00CD32D5" w:rsidRDefault="002760F0" w:rsidP="002760F0">
      <w:pPr>
        <w:numPr>
          <w:ilvl w:val="1"/>
          <w:numId w:val="36"/>
        </w:numPr>
        <w:tabs>
          <w:tab w:val="left" w:pos="426"/>
          <w:tab w:val="left" w:pos="1134"/>
        </w:tabs>
        <w:ind w:left="0" w:firstLine="567"/>
        <w:jc w:val="both"/>
        <w:rPr>
          <w:rFonts w:ascii="Arial" w:hAnsi="Arial" w:cs="Arial"/>
          <w:sz w:val="22"/>
          <w:szCs w:val="22"/>
        </w:rPr>
      </w:pPr>
      <w:r w:rsidRPr="00CD32D5">
        <w:rPr>
          <w:rFonts w:ascii="Arial" w:hAnsi="Arial" w:cs="Arial"/>
          <w:sz w:val="22"/>
          <w:szCs w:val="22"/>
        </w:rPr>
        <w:t>Все изменения и дополнения  настоящего Договора действительны только при условии их составления в письменной форме и подписания уполномоченными представителями обеих Сторон.</w:t>
      </w:r>
    </w:p>
    <w:p w:rsidR="002760F0" w:rsidRPr="00CD32D5" w:rsidRDefault="002760F0" w:rsidP="002760F0">
      <w:pPr>
        <w:numPr>
          <w:ilvl w:val="1"/>
          <w:numId w:val="36"/>
        </w:numPr>
        <w:tabs>
          <w:tab w:val="left" w:pos="426"/>
          <w:tab w:val="left" w:pos="1134"/>
        </w:tabs>
        <w:ind w:left="0" w:firstLine="567"/>
        <w:jc w:val="both"/>
        <w:rPr>
          <w:rFonts w:ascii="Arial" w:hAnsi="Arial" w:cs="Arial"/>
          <w:sz w:val="22"/>
          <w:szCs w:val="22"/>
        </w:rPr>
      </w:pPr>
      <w:r w:rsidRPr="00CD32D5">
        <w:rPr>
          <w:rFonts w:ascii="Arial" w:hAnsi="Arial" w:cs="Arial"/>
          <w:sz w:val="22"/>
          <w:szCs w:val="22"/>
        </w:rPr>
        <w:t>Договор составлен в двух экземплярах, имеющих одинаковую юридическую силу, по одному для каждой из сторон.</w:t>
      </w:r>
    </w:p>
    <w:p w:rsidR="002760F0" w:rsidRPr="00CD32D5" w:rsidRDefault="002760F0" w:rsidP="002760F0">
      <w:pPr>
        <w:numPr>
          <w:ilvl w:val="1"/>
          <w:numId w:val="36"/>
        </w:numPr>
        <w:tabs>
          <w:tab w:val="left" w:pos="0"/>
          <w:tab w:val="left" w:pos="1134"/>
        </w:tabs>
        <w:ind w:left="0" w:firstLine="567"/>
        <w:jc w:val="both"/>
        <w:rPr>
          <w:rFonts w:ascii="Arial" w:hAnsi="Arial" w:cs="Arial"/>
          <w:sz w:val="22"/>
          <w:szCs w:val="22"/>
        </w:rPr>
      </w:pPr>
      <w:r w:rsidRPr="00CD32D5">
        <w:rPr>
          <w:rFonts w:ascii="Arial" w:hAnsi="Arial" w:cs="Arial"/>
          <w:sz w:val="22"/>
          <w:szCs w:val="22"/>
        </w:rPr>
        <w:t xml:space="preserve">К Договору ПОКУПАТЕЛЬ прилагает копии документов, заверенных нотариально либо печатью и подписью уполномоченного лица ПОКУПАТЕЛЯ. Перечень обязательных для предоставления ПОКУПАТЕЛЕМ документов расположен на сайте ПОСТАВЩИКА по адресу: </w:t>
      </w:r>
      <w:r w:rsidR="001B4B09">
        <w:t>___________</w:t>
      </w:r>
    </w:p>
    <w:p w:rsidR="002760F0" w:rsidRPr="00CD32D5" w:rsidRDefault="002760F0" w:rsidP="002760F0">
      <w:pPr>
        <w:numPr>
          <w:ilvl w:val="1"/>
          <w:numId w:val="36"/>
        </w:numPr>
        <w:tabs>
          <w:tab w:val="left" w:pos="0"/>
          <w:tab w:val="left" w:pos="1134"/>
        </w:tabs>
        <w:ind w:left="0" w:firstLine="567"/>
        <w:jc w:val="both"/>
        <w:rPr>
          <w:rFonts w:ascii="Arial" w:hAnsi="Arial" w:cs="Arial"/>
          <w:sz w:val="22"/>
          <w:szCs w:val="22"/>
        </w:rPr>
      </w:pPr>
      <w:r w:rsidRPr="00CD32D5">
        <w:rPr>
          <w:rFonts w:ascii="Arial" w:hAnsi="Arial" w:cs="Arial"/>
          <w:sz w:val="22"/>
          <w:szCs w:val="22"/>
        </w:rPr>
        <w:t>Договор имеет приложения, являющиеся его неотъемлемой частью:</w:t>
      </w:r>
    </w:p>
    <w:p w:rsidR="002760F0" w:rsidRPr="00CD32D5" w:rsidRDefault="002760F0" w:rsidP="002760F0">
      <w:pPr>
        <w:numPr>
          <w:ilvl w:val="0"/>
          <w:numId w:val="37"/>
        </w:numPr>
        <w:tabs>
          <w:tab w:val="clear" w:pos="720"/>
          <w:tab w:val="num" w:pos="567"/>
          <w:tab w:val="left" w:pos="851"/>
        </w:tabs>
        <w:ind w:left="567" w:firstLine="0"/>
        <w:jc w:val="both"/>
        <w:rPr>
          <w:rFonts w:ascii="Arial" w:hAnsi="Arial" w:cs="Arial"/>
          <w:sz w:val="22"/>
          <w:szCs w:val="22"/>
        </w:rPr>
      </w:pPr>
      <w:r w:rsidRPr="00CD32D5">
        <w:rPr>
          <w:rFonts w:ascii="Arial" w:hAnsi="Arial" w:cs="Arial"/>
          <w:sz w:val="22"/>
          <w:szCs w:val="22"/>
        </w:rPr>
        <w:t xml:space="preserve">Приложение № 1 - Форма </w:t>
      </w:r>
      <w:r w:rsidRPr="00CD32D5">
        <w:rPr>
          <w:rFonts w:ascii="Arial" w:hAnsi="Arial" w:cs="Arial"/>
          <w:bCs/>
          <w:spacing w:val="-2"/>
          <w:sz w:val="22"/>
          <w:szCs w:val="22"/>
        </w:rPr>
        <w:t xml:space="preserve">подтверждения </w:t>
      </w:r>
      <w:r w:rsidRPr="00CD32D5">
        <w:rPr>
          <w:rFonts w:ascii="Arial" w:hAnsi="Arial" w:cs="Arial"/>
          <w:sz w:val="22"/>
          <w:szCs w:val="22"/>
        </w:rPr>
        <w:t>наличия согласия на обработку персональных данных и направления уведомлений об осуществлении обработки персональных данных.</w:t>
      </w:r>
    </w:p>
    <w:p w:rsidR="002760F0" w:rsidRPr="00CD32D5" w:rsidRDefault="002760F0" w:rsidP="002760F0">
      <w:pPr>
        <w:jc w:val="center"/>
        <w:rPr>
          <w:rFonts w:ascii="Arial" w:hAnsi="Arial" w:cs="Arial"/>
          <w:b/>
          <w:sz w:val="22"/>
          <w:szCs w:val="22"/>
        </w:rPr>
      </w:pPr>
    </w:p>
    <w:p w:rsidR="002760F0" w:rsidRPr="00CD32D5" w:rsidRDefault="002760F0" w:rsidP="002760F0">
      <w:pPr>
        <w:pStyle w:val="af7"/>
        <w:numPr>
          <w:ilvl w:val="0"/>
          <w:numId w:val="36"/>
        </w:numPr>
        <w:jc w:val="center"/>
        <w:rPr>
          <w:rFonts w:ascii="Arial" w:hAnsi="Arial" w:cs="Arial"/>
          <w:b/>
          <w:sz w:val="22"/>
          <w:szCs w:val="22"/>
        </w:rPr>
      </w:pPr>
      <w:r w:rsidRPr="00CD32D5">
        <w:rPr>
          <w:rFonts w:ascii="Arial" w:hAnsi="Arial" w:cs="Arial"/>
          <w:b/>
          <w:sz w:val="22"/>
          <w:szCs w:val="22"/>
        </w:rPr>
        <w:t>АДРЕСА И РЕКВИЗИТЫ СТОРОН</w:t>
      </w:r>
    </w:p>
    <w:p w:rsidR="002760F0" w:rsidRPr="00CD32D5" w:rsidRDefault="002760F0" w:rsidP="002760F0">
      <w:pPr>
        <w:tabs>
          <w:tab w:val="num" w:pos="567"/>
        </w:tabs>
        <w:ind w:firstLine="567"/>
        <w:jc w:val="both"/>
        <w:rPr>
          <w:rFonts w:ascii="Arial" w:hAnsi="Arial" w:cs="Arial"/>
          <w:sz w:val="22"/>
          <w:szCs w:val="22"/>
          <w:lang w:val="en-US"/>
        </w:rPr>
      </w:pPr>
    </w:p>
    <w:tbl>
      <w:tblPr>
        <w:tblW w:w="10173" w:type="dxa"/>
        <w:tblInd w:w="250" w:type="dxa"/>
        <w:tblLayout w:type="fixed"/>
        <w:tblLook w:val="0000" w:firstRow="0" w:lastRow="0" w:firstColumn="0" w:lastColumn="0" w:noHBand="0" w:noVBand="0"/>
      </w:tblPr>
      <w:tblGrid>
        <w:gridCol w:w="4786"/>
        <w:gridCol w:w="5387"/>
      </w:tblGrid>
      <w:tr w:rsidR="002D6E3E" w:rsidRPr="00CD32D5" w:rsidTr="001B4B09">
        <w:tc>
          <w:tcPr>
            <w:tcW w:w="4786" w:type="dxa"/>
          </w:tcPr>
          <w:p w:rsidR="002D6E3E" w:rsidRPr="00CD32D5" w:rsidRDefault="002D6E3E" w:rsidP="00952151">
            <w:pPr>
              <w:spacing w:after="40"/>
              <w:ind w:right="-1"/>
              <w:rPr>
                <w:rFonts w:ascii="Arial" w:hAnsi="Arial" w:cs="Arial"/>
                <w:b/>
                <w:sz w:val="22"/>
                <w:szCs w:val="22"/>
              </w:rPr>
            </w:pPr>
          </w:p>
        </w:tc>
        <w:tc>
          <w:tcPr>
            <w:tcW w:w="5387" w:type="dxa"/>
          </w:tcPr>
          <w:p w:rsidR="002D6E3E" w:rsidRPr="00CD32D5" w:rsidRDefault="002D6E3E" w:rsidP="00A25255">
            <w:pPr>
              <w:spacing w:after="40"/>
              <w:ind w:right="-1"/>
              <w:rPr>
                <w:rFonts w:ascii="Arial" w:hAnsi="Arial" w:cs="Arial"/>
                <w:b/>
                <w:sz w:val="22"/>
                <w:szCs w:val="22"/>
              </w:rPr>
            </w:pPr>
            <w:r w:rsidRPr="00CD32D5">
              <w:rPr>
                <w:rFonts w:ascii="Arial" w:hAnsi="Arial" w:cs="Arial"/>
                <w:b/>
                <w:sz w:val="22"/>
                <w:szCs w:val="22"/>
              </w:rPr>
              <w:t>Покупатель:</w:t>
            </w:r>
          </w:p>
          <w:p w:rsidR="002D6E3E" w:rsidRPr="00CD32D5" w:rsidRDefault="002D6E3E" w:rsidP="00A25255">
            <w:pPr>
              <w:rPr>
                <w:rFonts w:ascii="Arial" w:hAnsi="Arial" w:cs="Arial"/>
                <w:sz w:val="22"/>
                <w:szCs w:val="22"/>
              </w:rPr>
            </w:pPr>
            <w:r w:rsidRPr="00CD32D5">
              <w:rPr>
                <w:rFonts w:ascii="Arial" w:hAnsi="Arial" w:cs="Arial"/>
                <w:b/>
                <w:sz w:val="22"/>
                <w:szCs w:val="22"/>
              </w:rPr>
              <w:t>Полное наименование:</w:t>
            </w:r>
          </w:p>
          <w:p w:rsidR="002D6E3E" w:rsidRPr="00CD32D5" w:rsidRDefault="007347D2" w:rsidP="00952151">
            <w:pPr>
              <w:spacing w:after="40"/>
              <w:ind w:right="-1"/>
              <w:rPr>
                <w:rFonts w:ascii="Arial" w:hAnsi="Arial" w:cs="Arial"/>
                <w:b/>
                <w:sz w:val="22"/>
                <w:szCs w:val="22"/>
              </w:rPr>
            </w:pPr>
            <w:r w:rsidRPr="00CD32D5">
              <w:rPr>
                <w:rFonts w:ascii="Arial" w:eastAsia="Calibri" w:hAnsi="Arial" w:cs="Arial"/>
                <w:b/>
                <w:bCs/>
                <w:sz w:val="22"/>
                <w:szCs w:val="22"/>
              </w:rPr>
              <w:t>А</w:t>
            </w:r>
            <w:r w:rsidR="00952151" w:rsidRPr="00CD32D5">
              <w:rPr>
                <w:rFonts w:ascii="Arial" w:eastAsia="Calibri" w:hAnsi="Arial" w:cs="Arial"/>
                <w:b/>
                <w:bCs/>
                <w:sz w:val="22"/>
                <w:szCs w:val="22"/>
              </w:rPr>
              <w:t xml:space="preserve">кционерное общество </w:t>
            </w:r>
            <w:r w:rsidRPr="00CD32D5">
              <w:rPr>
                <w:rFonts w:ascii="Arial" w:eastAsia="Calibri" w:hAnsi="Arial" w:cs="Arial"/>
                <w:b/>
                <w:bCs/>
                <w:sz w:val="22"/>
                <w:szCs w:val="22"/>
              </w:rPr>
              <w:t xml:space="preserve"> «Тамбовские коммунальные системы»</w:t>
            </w:r>
          </w:p>
        </w:tc>
      </w:tr>
      <w:tr w:rsidR="002D6E3E" w:rsidRPr="00CD32D5" w:rsidTr="001B4B09">
        <w:tc>
          <w:tcPr>
            <w:tcW w:w="4786" w:type="dxa"/>
          </w:tcPr>
          <w:p w:rsidR="002D6E3E" w:rsidRPr="00CD32D5" w:rsidRDefault="002D6E3E" w:rsidP="00A25255">
            <w:pPr>
              <w:spacing w:after="40"/>
              <w:ind w:left="33" w:right="-1"/>
              <w:rPr>
                <w:rFonts w:ascii="Arial" w:hAnsi="Arial" w:cs="Arial"/>
                <w:sz w:val="22"/>
                <w:szCs w:val="22"/>
              </w:rPr>
            </w:pPr>
          </w:p>
        </w:tc>
        <w:tc>
          <w:tcPr>
            <w:tcW w:w="5387" w:type="dxa"/>
          </w:tcPr>
          <w:p w:rsidR="002D6E3E" w:rsidRPr="00CD32D5" w:rsidRDefault="002D6E3E"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 xml:space="preserve">ИНН / КПП </w:t>
            </w:r>
            <w:r w:rsidR="007347D2" w:rsidRPr="00CD32D5">
              <w:rPr>
                <w:rFonts w:ascii="Arial" w:eastAsia="Calibri" w:hAnsi="Arial" w:cs="Arial"/>
                <w:color w:val="000000"/>
                <w:sz w:val="22"/>
                <w:szCs w:val="22"/>
              </w:rPr>
              <w:t>6832041909</w:t>
            </w:r>
            <w:r w:rsidRPr="00CD32D5">
              <w:rPr>
                <w:rFonts w:ascii="Arial" w:eastAsia="Calibri" w:hAnsi="Arial" w:cs="Arial"/>
                <w:color w:val="000000"/>
                <w:sz w:val="22"/>
                <w:szCs w:val="22"/>
              </w:rPr>
              <w:t xml:space="preserve"> /</w:t>
            </w:r>
            <w:r w:rsidR="007347D2" w:rsidRPr="00CD32D5">
              <w:rPr>
                <w:rFonts w:ascii="Arial" w:eastAsia="Calibri" w:hAnsi="Arial" w:cs="Arial"/>
                <w:color w:val="000000"/>
                <w:sz w:val="22"/>
                <w:szCs w:val="22"/>
              </w:rPr>
              <w:t xml:space="preserve"> 683201001</w:t>
            </w:r>
          </w:p>
          <w:p w:rsidR="002D6E3E" w:rsidRPr="00CD32D5" w:rsidRDefault="002D6E3E"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 xml:space="preserve">Место нахождения: </w:t>
            </w:r>
            <w:r w:rsidR="007347D2" w:rsidRPr="00CD32D5">
              <w:rPr>
                <w:rFonts w:ascii="Arial" w:eastAsia="Calibri" w:hAnsi="Arial" w:cs="Arial"/>
                <w:color w:val="000000"/>
                <w:sz w:val="22"/>
                <w:szCs w:val="22"/>
              </w:rPr>
              <w:t xml:space="preserve">392000, г. Тамбов, ул. </w:t>
            </w:r>
            <w:proofErr w:type="spellStart"/>
            <w:r w:rsidR="007347D2" w:rsidRPr="00CD32D5">
              <w:rPr>
                <w:rFonts w:ascii="Arial" w:eastAsia="Calibri" w:hAnsi="Arial" w:cs="Arial"/>
                <w:color w:val="000000"/>
                <w:sz w:val="22"/>
                <w:szCs w:val="22"/>
              </w:rPr>
              <w:t>Тулиновская</w:t>
            </w:r>
            <w:proofErr w:type="spellEnd"/>
            <w:r w:rsidR="007347D2" w:rsidRPr="00CD32D5">
              <w:rPr>
                <w:rFonts w:ascii="Arial" w:eastAsia="Calibri" w:hAnsi="Arial" w:cs="Arial"/>
                <w:color w:val="000000"/>
                <w:sz w:val="22"/>
                <w:szCs w:val="22"/>
              </w:rPr>
              <w:t>, д.5</w:t>
            </w:r>
          </w:p>
          <w:p w:rsidR="002D6E3E" w:rsidRPr="00CD32D5" w:rsidRDefault="002D6E3E" w:rsidP="00A25255">
            <w:pPr>
              <w:autoSpaceDE w:val="0"/>
              <w:autoSpaceDN w:val="0"/>
              <w:adjustRightInd w:val="0"/>
              <w:rPr>
                <w:rFonts w:ascii="Arial" w:eastAsia="Calibri" w:hAnsi="Arial" w:cs="Arial"/>
                <w:color w:val="000000"/>
                <w:sz w:val="22"/>
                <w:szCs w:val="22"/>
              </w:rPr>
            </w:pPr>
            <w:r w:rsidRPr="00CD32D5">
              <w:rPr>
                <w:rFonts w:ascii="Arial" w:hAnsi="Arial" w:cs="Arial"/>
                <w:sz w:val="22"/>
                <w:szCs w:val="22"/>
              </w:rPr>
              <w:t>Почтовый адрес:</w:t>
            </w:r>
            <w:r w:rsidRPr="00CD32D5">
              <w:rPr>
                <w:rFonts w:ascii="Arial" w:eastAsia="Calibri" w:hAnsi="Arial" w:cs="Arial"/>
                <w:color w:val="000000"/>
                <w:sz w:val="22"/>
                <w:szCs w:val="22"/>
              </w:rPr>
              <w:t xml:space="preserve"> </w:t>
            </w:r>
            <w:r w:rsidR="007347D2" w:rsidRPr="00CD32D5">
              <w:rPr>
                <w:rFonts w:ascii="Arial" w:eastAsia="Calibri" w:hAnsi="Arial" w:cs="Arial"/>
                <w:color w:val="000000"/>
                <w:sz w:val="22"/>
                <w:szCs w:val="22"/>
              </w:rPr>
              <w:t xml:space="preserve">392000, г. Тамбов, ул. </w:t>
            </w:r>
            <w:proofErr w:type="spellStart"/>
            <w:r w:rsidR="007347D2" w:rsidRPr="00CD32D5">
              <w:rPr>
                <w:rFonts w:ascii="Arial" w:eastAsia="Calibri" w:hAnsi="Arial" w:cs="Arial"/>
                <w:color w:val="000000"/>
                <w:sz w:val="22"/>
                <w:szCs w:val="22"/>
              </w:rPr>
              <w:t>Тулиновская</w:t>
            </w:r>
            <w:proofErr w:type="spellEnd"/>
            <w:r w:rsidR="007347D2" w:rsidRPr="00CD32D5">
              <w:rPr>
                <w:rFonts w:ascii="Arial" w:eastAsia="Calibri" w:hAnsi="Arial" w:cs="Arial"/>
                <w:color w:val="000000"/>
                <w:sz w:val="22"/>
                <w:szCs w:val="22"/>
              </w:rPr>
              <w:t>, д.5</w:t>
            </w:r>
          </w:p>
          <w:p w:rsidR="002D6E3E" w:rsidRPr="00CD32D5" w:rsidRDefault="002D6E3E" w:rsidP="00A25255">
            <w:pPr>
              <w:autoSpaceDE w:val="0"/>
              <w:autoSpaceDN w:val="0"/>
              <w:adjustRightInd w:val="0"/>
              <w:rPr>
                <w:rFonts w:ascii="Arial" w:eastAsia="Calibri" w:hAnsi="Arial" w:cs="Arial"/>
                <w:color w:val="000000"/>
                <w:sz w:val="22"/>
                <w:szCs w:val="22"/>
              </w:rPr>
            </w:pPr>
            <w:proofErr w:type="gramStart"/>
            <w:r w:rsidRPr="00CD32D5">
              <w:rPr>
                <w:rFonts w:ascii="Arial" w:eastAsia="Calibri" w:hAnsi="Arial" w:cs="Arial"/>
                <w:color w:val="000000"/>
                <w:sz w:val="22"/>
                <w:szCs w:val="22"/>
              </w:rPr>
              <w:t>Р</w:t>
            </w:r>
            <w:proofErr w:type="gramEnd"/>
            <w:r w:rsidRPr="00CD32D5">
              <w:rPr>
                <w:rFonts w:ascii="Arial" w:eastAsia="Calibri" w:hAnsi="Arial" w:cs="Arial"/>
                <w:color w:val="000000"/>
                <w:sz w:val="22"/>
                <w:szCs w:val="22"/>
              </w:rPr>
              <w:t xml:space="preserve">/с </w:t>
            </w:r>
            <w:r w:rsidR="007347D2" w:rsidRPr="00CD32D5">
              <w:rPr>
                <w:rFonts w:ascii="Arial" w:eastAsia="Calibri" w:hAnsi="Arial" w:cs="Arial"/>
                <w:color w:val="000000"/>
                <w:sz w:val="22"/>
                <w:szCs w:val="22"/>
              </w:rPr>
              <w:t>40702810861000103811</w:t>
            </w:r>
          </w:p>
          <w:p w:rsidR="002760F0" w:rsidRPr="00CD32D5" w:rsidRDefault="002D6E3E"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 xml:space="preserve">в </w:t>
            </w:r>
            <w:r w:rsidR="007347D2" w:rsidRPr="00CD32D5">
              <w:rPr>
                <w:rFonts w:ascii="Arial" w:eastAsia="Calibri" w:hAnsi="Arial" w:cs="Arial"/>
                <w:color w:val="000000"/>
                <w:sz w:val="22"/>
                <w:szCs w:val="22"/>
              </w:rPr>
              <w:t>ТАМБОВСКОЕ ОТДЕЛЕНИЕ № 8594 ПАО СБЕРБАНК Г. ТАМБОВ</w:t>
            </w:r>
          </w:p>
          <w:p w:rsidR="007347D2" w:rsidRPr="00CD32D5" w:rsidRDefault="002760F0"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к/</w:t>
            </w:r>
            <w:proofErr w:type="spellStart"/>
            <w:r w:rsidRPr="00CD32D5">
              <w:rPr>
                <w:rFonts w:ascii="Arial" w:eastAsia="Calibri" w:hAnsi="Arial" w:cs="Arial"/>
                <w:color w:val="000000"/>
                <w:sz w:val="22"/>
                <w:szCs w:val="22"/>
              </w:rPr>
              <w:t>сч</w:t>
            </w:r>
            <w:proofErr w:type="spellEnd"/>
            <w:r w:rsidRPr="00CD32D5">
              <w:rPr>
                <w:rFonts w:ascii="Arial" w:eastAsia="Calibri" w:hAnsi="Arial" w:cs="Arial"/>
                <w:color w:val="000000"/>
                <w:sz w:val="22"/>
                <w:szCs w:val="22"/>
              </w:rPr>
              <w:t xml:space="preserve"> </w:t>
            </w:r>
            <w:r w:rsidR="007347D2" w:rsidRPr="00CD32D5">
              <w:rPr>
                <w:rFonts w:ascii="Arial" w:eastAsia="Calibri" w:hAnsi="Arial" w:cs="Arial"/>
                <w:color w:val="000000"/>
                <w:sz w:val="22"/>
                <w:szCs w:val="22"/>
              </w:rPr>
              <w:t xml:space="preserve"> 30101810800000000649</w:t>
            </w:r>
          </w:p>
          <w:p w:rsidR="002D6E3E" w:rsidRPr="00CD32D5" w:rsidRDefault="002760F0"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 xml:space="preserve">БИК </w:t>
            </w:r>
            <w:r w:rsidR="007347D2" w:rsidRPr="00CD32D5">
              <w:rPr>
                <w:rFonts w:ascii="Arial" w:eastAsia="Calibri" w:hAnsi="Arial" w:cs="Arial"/>
                <w:color w:val="000000"/>
                <w:sz w:val="22"/>
                <w:szCs w:val="22"/>
              </w:rPr>
              <w:t xml:space="preserve"> 046850649</w:t>
            </w:r>
          </w:p>
          <w:p w:rsidR="002D6E3E" w:rsidRPr="00CD32D5" w:rsidRDefault="002D6E3E"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 xml:space="preserve">ОГРН </w:t>
            </w:r>
            <w:r w:rsidR="0042472C" w:rsidRPr="00CD32D5">
              <w:rPr>
                <w:rFonts w:ascii="Arial" w:eastAsia="Calibri" w:hAnsi="Arial" w:cs="Arial"/>
                <w:color w:val="000000"/>
                <w:sz w:val="22"/>
                <w:szCs w:val="22"/>
              </w:rPr>
              <w:t>1036888185916</w:t>
            </w:r>
          </w:p>
          <w:p w:rsidR="002D6E3E" w:rsidRPr="00CD32D5" w:rsidRDefault="002D6E3E"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ОКПО</w:t>
            </w:r>
            <w:r w:rsidR="0042472C" w:rsidRPr="00CD32D5">
              <w:rPr>
                <w:rFonts w:ascii="Arial" w:eastAsia="Calibri" w:hAnsi="Arial" w:cs="Arial"/>
                <w:color w:val="000000"/>
                <w:sz w:val="22"/>
                <w:szCs w:val="22"/>
              </w:rPr>
              <w:t xml:space="preserve"> 14311910</w:t>
            </w:r>
          </w:p>
          <w:p w:rsidR="002D6E3E" w:rsidRPr="00CD32D5" w:rsidRDefault="002D6E3E"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 xml:space="preserve">ОКВЭД </w:t>
            </w:r>
            <w:r w:rsidR="0042472C" w:rsidRPr="00CD32D5">
              <w:rPr>
                <w:rFonts w:ascii="Arial" w:eastAsia="Calibri" w:hAnsi="Arial" w:cs="Arial"/>
                <w:color w:val="000000"/>
                <w:sz w:val="22"/>
                <w:szCs w:val="22"/>
              </w:rPr>
              <w:t>36.00.2</w:t>
            </w:r>
          </w:p>
          <w:p w:rsidR="002D6E3E" w:rsidRPr="00CD32D5" w:rsidRDefault="002D6E3E"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rPr>
              <w:t xml:space="preserve">тел./факс: </w:t>
            </w:r>
            <w:r w:rsidR="0042472C" w:rsidRPr="00CD32D5">
              <w:rPr>
                <w:rFonts w:ascii="Arial" w:eastAsia="Calibri" w:hAnsi="Arial" w:cs="Arial"/>
                <w:color w:val="000000"/>
                <w:sz w:val="22"/>
                <w:szCs w:val="22"/>
              </w:rPr>
              <w:t>+7 (4752) 700-700 (доб. 1901, 1902, 1903, 1905)</w:t>
            </w:r>
          </w:p>
          <w:p w:rsidR="002D6E3E" w:rsidRPr="005F5316" w:rsidRDefault="002D6E3E" w:rsidP="00A25255">
            <w:pPr>
              <w:autoSpaceDE w:val="0"/>
              <w:autoSpaceDN w:val="0"/>
              <w:adjustRightInd w:val="0"/>
              <w:rPr>
                <w:rFonts w:ascii="Arial" w:eastAsia="Calibri" w:hAnsi="Arial" w:cs="Arial"/>
                <w:color w:val="000000"/>
                <w:sz w:val="22"/>
                <w:szCs w:val="22"/>
              </w:rPr>
            </w:pPr>
            <w:r w:rsidRPr="00CD32D5">
              <w:rPr>
                <w:rFonts w:ascii="Arial" w:eastAsia="Calibri" w:hAnsi="Arial" w:cs="Arial"/>
                <w:color w:val="000000"/>
                <w:sz w:val="22"/>
                <w:szCs w:val="22"/>
                <w:lang w:val="en-US"/>
              </w:rPr>
              <w:t>e</w:t>
            </w:r>
            <w:r w:rsidRPr="005F5316">
              <w:rPr>
                <w:rFonts w:ascii="Arial" w:eastAsia="Calibri" w:hAnsi="Arial" w:cs="Arial"/>
                <w:color w:val="000000"/>
                <w:sz w:val="22"/>
                <w:szCs w:val="22"/>
              </w:rPr>
              <w:t>-</w:t>
            </w:r>
            <w:r w:rsidR="0042472C" w:rsidRPr="00CD32D5">
              <w:rPr>
                <w:rFonts w:ascii="Arial" w:eastAsia="Calibri" w:hAnsi="Arial" w:cs="Arial"/>
                <w:color w:val="000000"/>
                <w:sz w:val="22"/>
                <w:szCs w:val="22"/>
                <w:lang w:val="en-US"/>
              </w:rPr>
              <w:t>mail</w:t>
            </w:r>
            <w:r w:rsidR="0042472C" w:rsidRPr="005F5316">
              <w:rPr>
                <w:rFonts w:ascii="Arial" w:eastAsia="Calibri" w:hAnsi="Arial" w:cs="Arial"/>
                <w:color w:val="000000"/>
                <w:sz w:val="22"/>
                <w:szCs w:val="22"/>
              </w:rPr>
              <w:t xml:space="preserve">: </w:t>
            </w:r>
            <w:r w:rsidR="007E7902" w:rsidRPr="00CD32D5">
              <w:rPr>
                <w:rFonts w:ascii="Arial" w:eastAsia="Calibri" w:hAnsi="Arial" w:cs="Arial"/>
                <w:color w:val="000000"/>
                <w:sz w:val="22"/>
                <w:szCs w:val="22"/>
                <w:lang w:val="en-US"/>
              </w:rPr>
              <w:t>BelovaNV</w:t>
            </w:r>
            <w:r w:rsidR="007E7902" w:rsidRPr="005F5316">
              <w:rPr>
                <w:rFonts w:ascii="Arial" w:eastAsia="Calibri" w:hAnsi="Arial" w:cs="Arial"/>
                <w:color w:val="000000"/>
                <w:sz w:val="22"/>
                <w:szCs w:val="22"/>
              </w:rPr>
              <w:t>@</w:t>
            </w:r>
            <w:r w:rsidR="007E7902" w:rsidRPr="00CD32D5">
              <w:rPr>
                <w:rFonts w:ascii="Arial" w:eastAsia="Calibri" w:hAnsi="Arial" w:cs="Arial"/>
                <w:color w:val="000000"/>
                <w:sz w:val="22"/>
                <w:szCs w:val="22"/>
                <w:lang w:val="en-US"/>
              </w:rPr>
              <w:t>tamcomsys</w:t>
            </w:r>
            <w:r w:rsidR="007E7902" w:rsidRPr="005F5316">
              <w:rPr>
                <w:rFonts w:ascii="Arial" w:eastAsia="Calibri" w:hAnsi="Arial" w:cs="Arial"/>
                <w:color w:val="000000"/>
                <w:sz w:val="22"/>
                <w:szCs w:val="22"/>
              </w:rPr>
              <w:t>.</w:t>
            </w:r>
            <w:r w:rsidR="007E7902" w:rsidRPr="00CD32D5">
              <w:rPr>
                <w:rFonts w:ascii="Arial" w:eastAsia="Calibri" w:hAnsi="Arial" w:cs="Arial"/>
                <w:color w:val="000000"/>
                <w:sz w:val="22"/>
                <w:szCs w:val="22"/>
                <w:lang w:val="en-US"/>
              </w:rPr>
              <w:t>ru</w:t>
            </w:r>
          </w:p>
          <w:p w:rsidR="002D6E3E" w:rsidRPr="005F5316" w:rsidRDefault="002D6E3E" w:rsidP="00A25255">
            <w:pPr>
              <w:rPr>
                <w:rFonts w:ascii="Arial" w:hAnsi="Arial" w:cs="Arial"/>
                <w:sz w:val="22"/>
                <w:szCs w:val="22"/>
              </w:rPr>
            </w:pPr>
          </w:p>
        </w:tc>
      </w:tr>
      <w:tr w:rsidR="002D6E3E" w:rsidRPr="00CD32D5" w:rsidTr="001B4B09">
        <w:trPr>
          <w:trHeight w:val="1230"/>
        </w:trPr>
        <w:tc>
          <w:tcPr>
            <w:tcW w:w="4786" w:type="dxa"/>
          </w:tcPr>
          <w:p w:rsidR="002D6E3E" w:rsidRPr="00CD32D5" w:rsidRDefault="002D6E3E" w:rsidP="00A25255">
            <w:pPr>
              <w:rPr>
                <w:rFonts w:ascii="Arial" w:hAnsi="Arial" w:cs="Arial"/>
                <w:b/>
                <w:bCs/>
                <w:sz w:val="22"/>
                <w:szCs w:val="22"/>
              </w:rPr>
            </w:pPr>
          </w:p>
        </w:tc>
        <w:tc>
          <w:tcPr>
            <w:tcW w:w="5387" w:type="dxa"/>
          </w:tcPr>
          <w:p w:rsidR="002D6E3E" w:rsidRPr="00CD32D5" w:rsidRDefault="002D6E3E" w:rsidP="00A25255">
            <w:pPr>
              <w:rPr>
                <w:rFonts w:ascii="Arial" w:hAnsi="Arial" w:cs="Arial"/>
                <w:b/>
                <w:sz w:val="22"/>
                <w:szCs w:val="22"/>
              </w:rPr>
            </w:pPr>
          </w:p>
          <w:p w:rsidR="002D6E3E" w:rsidRPr="00CD32D5" w:rsidRDefault="002D6E3E" w:rsidP="00A25255">
            <w:pPr>
              <w:rPr>
                <w:rFonts w:ascii="Arial" w:hAnsi="Arial" w:cs="Arial"/>
                <w:b/>
                <w:sz w:val="22"/>
                <w:szCs w:val="22"/>
              </w:rPr>
            </w:pPr>
            <w:r w:rsidRPr="00CD32D5">
              <w:rPr>
                <w:rFonts w:ascii="Arial" w:hAnsi="Arial" w:cs="Arial"/>
                <w:b/>
                <w:sz w:val="22"/>
                <w:szCs w:val="22"/>
              </w:rPr>
              <w:t>от Покупателя:</w:t>
            </w:r>
          </w:p>
          <w:p w:rsidR="002D6E3E" w:rsidRPr="00CD32D5" w:rsidRDefault="007E7902" w:rsidP="00A25255">
            <w:pPr>
              <w:rPr>
                <w:rFonts w:ascii="Arial" w:hAnsi="Arial" w:cs="Arial"/>
                <w:b/>
                <w:sz w:val="22"/>
                <w:szCs w:val="22"/>
              </w:rPr>
            </w:pPr>
            <w:r w:rsidRPr="00CD32D5">
              <w:rPr>
                <w:rFonts w:ascii="Arial" w:hAnsi="Arial" w:cs="Arial"/>
                <w:b/>
                <w:sz w:val="22"/>
                <w:szCs w:val="22"/>
              </w:rPr>
              <w:t>Главный управляющий директор</w:t>
            </w:r>
          </w:p>
          <w:p w:rsidR="008532F0" w:rsidRPr="00CD32D5" w:rsidRDefault="008532F0" w:rsidP="00A25255">
            <w:pPr>
              <w:rPr>
                <w:rFonts w:ascii="Arial" w:hAnsi="Arial" w:cs="Arial"/>
                <w:b/>
                <w:sz w:val="22"/>
                <w:szCs w:val="22"/>
              </w:rPr>
            </w:pPr>
          </w:p>
          <w:p w:rsidR="002D6E3E" w:rsidRPr="00CD32D5" w:rsidRDefault="002D6E3E" w:rsidP="00A25255">
            <w:pPr>
              <w:rPr>
                <w:rFonts w:ascii="Arial" w:hAnsi="Arial" w:cs="Arial"/>
                <w:b/>
                <w:sz w:val="22"/>
                <w:szCs w:val="22"/>
              </w:rPr>
            </w:pPr>
            <w:r w:rsidRPr="00CD32D5">
              <w:rPr>
                <w:rFonts w:ascii="Arial" w:hAnsi="Arial" w:cs="Arial"/>
                <w:b/>
                <w:sz w:val="22"/>
                <w:szCs w:val="22"/>
              </w:rPr>
              <w:t>___________________/</w:t>
            </w:r>
            <w:r w:rsidR="007E7902" w:rsidRPr="00CD32D5">
              <w:rPr>
                <w:rFonts w:ascii="Arial" w:hAnsi="Arial" w:cs="Arial"/>
                <w:b/>
                <w:sz w:val="22"/>
                <w:szCs w:val="22"/>
              </w:rPr>
              <w:t>Картузов А.Л.</w:t>
            </w:r>
            <w:r w:rsidRPr="00CD32D5">
              <w:rPr>
                <w:rFonts w:ascii="Arial" w:hAnsi="Arial" w:cs="Arial"/>
                <w:b/>
                <w:sz w:val="22"/>
                <w:szCs w:val="22"/>
              </w:rPr>
              <w:t>/</w:t>
            </w:r>
          </w:p>
          <w:p w:rsidR="002D6E3E" w:rsidRPr="00CD32D5" w:rsidRDefault="002D6E3E" w:rsidP="00A25255">
            <w:pPr>
              <w:rPr>
                <w:rFonts w:ascii="Arial" w:hAnsi="Arial" w:cs="Arial"/>
                <w:b/>
                <w:sz w:val="22"/>
                <w:szCs w:val="22"/>
              </w:rPr>
            </w:pPr>
            <w:r w:rsidRPr="00CD32D5">
              <w:rPr>
                <w:rFonts w:ascii="Arial" w:hAnsi="Arial" w:cs="Arial"/>
                <w:b/>
                <w:sz w:val="22"/>
                <w:szCs w:val="22"/>
              </w:rPr>
              <w:t>м.п.</w:t>
            </w:r>
          </w:p>
        </w:tc>
      </w:tr>
    </w:tbl>
    <w:p w:rsidR="009A4168" w:rsidRPr="00CD32D5" w:rsidRDefault="009A4168" w:rsidP="00190BFC">
      <w:pPr>
        <w:rPr>
          <w:rFonts w:ascii="Arial" w:hAnsi="Arial" w:cs="Arial"/>
          <w:sz w:val="22"/>
          <w:szCs w:val="22"/>
        </w:rPr>
        <w:sectPr w:rsidR="009A4168" w:rsidRPr="00CD32D5" w:rsidSect="001B4B09">
          <w:pgSz w:w="11906" w:h="16838"/>
          <w:pgMar w:top="-993" w:right="850" w:bottom="1560" w:left="993" w:header="703" w:footer="708" w:gutter="0"/>
          <w:cols w:space="708"/>
          <w:docGrid w:linePitch="360"/>
        </w:sectPr>
      </w:pPr>
    </w:p>
    <w:p w:rsidR="009A4168" w:rsidRPr="002B07AE" w:rsidRDefault="009A4168" w:rsidP="00337AD8">
      <w:pPr>
        <w:jc w:val="right"/>
        <w:rPr>
          <w:bCs/>
          <w:sz w:val="22"/>
          <w:szCs w:val="22"/>
        </w:rPr>
      </w:pPr>
      <w:r w:rsidRPr="002B07AE">
        <w:rPr>
          <w:bCs/>
          <w:sz w:val="22"/>
          <w:szCs w:val="22"/>
        </w:rPr>
        <w:lastRenderedPageBreak/>
        <w:t xml:space="preserve">Приложение № </w:t>
      </w:r>
      <w:r w:rsidR="008532F0">
        <w:rPr>
          <w:bCs/>
          <w:sz w:val="22"/>
          <w:szCs w:val="22"/>
        </w:rPr>
        <w:t>1</w:t>
      </w:r>
    </w:p>
    <w:p w:rsidR="009A4168" w:rsidRPr="000707AD" w:rsidRDefault="009A4168" w:rsidP="000707AD">
      <w:pPr>
        <w:jc w:val="right"/>
        <w:rPr>
          <w:bCs/>
          <w:sz w:val="22"/>
          <w:szCs w:val="22"/>
        </w:rPr>
      </w:pPr>
      <w:r w:rsidRPr="002B07AE">
        <w:rPr>
          <w:bCs/>
          <w:sz w:val="22"/>
          <w:szCs w:val="22"/>
        </w:rPr>
        <w:t xml:space="preserve">к Договору № </w:t>
      </w:r>
      <w:r w:rsidR="004D2F70">
        <w:rPr>
          <w:bCs/>
          <w:sz w:val="22"/>
          <w:szCs w:val="22"/>
        </w:rPr>
        <w:t>_______________</w:t>
      </w:r>
      <w:r w:rsidR="004D2F70" w:rsidRPr="00A34A55">
        <w:rPr>
          <w:bCs/>
          <w:sz w:val="22"/>
          <w:szCs w:val="22"/>
        </w:rPr>
        <w:t xml:space="preserve"> </w:t>
      </w:r>
      <w:r w:rsidR="004D2F70" w:rsidRPr="002B07AE">
        <w:rPr>
          <w:bCs/>
          <w:sz w:val="22"/>
          <w:szCs w:val="22"/>
        </w:rPr>
        <w:t>от «</w:t>
      </w:r>
      <w:r w:rsidR="004D2F70">
        <w:rPr>
          <w:bCs/>
          <w:sz w:val="22"/>
          <w:szCs w:val="22"/>
        </w:rPr>
        <w:t>___</w:t>
      </w:r>
      <w:r w:rsidR="004D2F70" w:rsidRPr="002B07AE">
        <w:rPr>
          <w:bCs/>
          <w:sz w:val="22"/>
          <w:szCs w:val="22"/>
        </w:rPr>
        <w:t>»</w:t>
      </w:r>
      <w:r w:rsidR="004D2F70" w:rsidRPr="009C1E2F">
        <w:rPr>
          <w:bCs/>
          <w:sz w:val="22"/>
          <w:szCs w:val="22"/>
        </w:rPr>
        <w:t xml:space="preserve"> </w:t>
      </w:r>
      <w:r w:rsidR="004D2F70">
        <w:rPr>
          <w:bCs/>
          <w:sz w:val="22"/>
          <w:szCs w:val="22"/>
        </w:rPr>
        <w:t>___________ 201__ г</w:t>
      </w:r>
      <w:proofErr w:type="gramStart"/>
      <w:r w:rsidR="004D2F70">
        <w:rPr>
          <w:bCs/>
          <w:sz w:val="22"/>
          <w:szCs w:val="22"/>
        </w:rPr>
        <w:t>.</w:t>
      </w:r>
      <w:r w:rsidR="000707AD" w:rsidRPr="000707AD">
        <w:rPr>
          <w:bCs/>
          <w:sz w:val="22"/>
          <w:szCs w:val="22"/>
        </w:rPr>
        <w:t>.</w:t>
      </w:r>
      <w:proofErr w:type="gramEnd"/>
    </w:p>
    <w:p w:rsidR="009A4168" w:rsidRPr="002B07AE" w:rsidRDefault="009A4168" w:rsidP="00337AD8">
      <w:pPr>
        <w:jc w:val="center"/>
        <w:rPr>
          <w:sz w:val="22"/>
          <w:szCs w:val="22"/>
        </w:rPr>
      </w:pPr>
      <w:r w:rsidRPr="002B07AE">
        <w:rPr>
          <w:sz w:val="22"/>
          <w:szCs w:val="22"/>
        </w:rPr>
        <w:t xml:space="preserve">Форму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w:t>
      </w:r>
      <w:r w:rsidRPr="002B07AE">
        <w:rPr>
          <w:b/>
          <w:sz w:val="22"/>
          <w:szCs w:val="22"/>
        </w:rPr>
        <w:t>у</w:t>
      </w:r>
      <w:r w:rsidRPr="002B07AE">
        <w:rPr>
          <w:sz w:val="22"/>
          <w:szCs w:val="22"/>
        </w:rPr>
        <w:t>тверждаем:</w:t>
      </w:r>
    </w:p>
    <w:tbl>
      <w:tblPr>
        <w:tblW w:w="10548" w:type="dxa"/>
        <w:tblLayout w:type="fixed"/>
        <w:tblLook w:val="0000" w:firstRow="0" w:lastRow="0" w:firstColumn="0" w:lastColumn="0" w:noHBand="0" w:noVBand="0"/>
      </w:tblPr>
      <w:tblGrid>
        <w:gridCol w:w="5508"/>
        <w:gridCol w:w="5040"/>
      </w:tblGrid>
      <w:tr w:rsidR="009A4168" w:rsidRPr="002B07AE" w:rsidTr="00337AD8">
        <w:trPr>
          <w:trHeight w:val="1230"/>
        </w:trPr>
        <w:tc>
          <w:tcPr>
            <w:tcW w:w="5508" w:type="dxa"/>
            <w:vAlign w:val="bottom"/>
          </w:tcPr>
          <w:p w:rsidR="009A4168" w:rsidRPr="002B07AE" w:rsidRDefault="009A4168" w:rsidP="00337AD8">
            <w:pPr>
              <w:rPr>
                <w:b/>
                <w:bCs/>
              </w:rPr>
            </w:pPr>
            <w:r w:rsidRPr="002B07AE">
              <w:rPr>
                <w:b/>
                <w:bCs/>
                <w:sz w:val="22"/>
                <w:szCs w:val="22"/>
              </w:rPr>
              <w:t>от ПОСТАВЩИКА:</w:t>
            </w:r>
          </w:p>
          <w:p w:rsidR="009A4168" w:rsidRPr="002B07AE" w:rsidRDefault="009A4168" w:rsidP="000707AD">
            <w:pPr>
              <w:ind w:left="34" w:right="-1"/>
              <w:rPr>
                <w:b/>
              </w:rPr>
            </w:pPr>
          </w:p>
        </w:tc>
        <w:tc>
          <w:tcPr>
            <w:tcW w:w="5040" w:type="dxa"/>
            <w:vAlign w:val="center"/>
          </w:tcPr>
          <w:p w:rsidR="0030155F" w:rsidRDefault="0030155F" w:rsidP="000707AD">
            <w:pPr>
              <w:ind w:left="729"/>
              <w:rPr>
                <w:b/>
                <w:bCs/>
                <w:sz w:val="22"/>
                <w:szCs w:val="22"/>
              </w:rPr>
            </w:pPr>
          </w:p>
          <w:p w:rsidR="009A4168" w:rsidRPr="002B07AE" w:rsidRDefault="009A4168" w:rsidP="000707AD">
            <w:pPr>
              <w:ind w:left="729"/>
              <w:rPr>
                <w:b/>
                <w:bCs/>
              </w:rPr>
            </w:pPr>
            <w:r w:rsidRPr="002B07AE">
              <w:rPr>
                <w:b/>
                <w:bCs/>
                <w:sz w:val="22"/>
                <w:szCs w:val="22"/>
              </w:rPr>
              <w:t>от ПОКУПАТЕЛЯ:</w:t>
            </w:r>
          </w:p>
          <w:p w:rsidR="000707AD" w:rsidRDefault="0030155F" w:rsidP="000707AD">
            <w:pPr>
              <w:ind w:left="729"/>
              <w:rPr>
                <w:b/>
                <w:bCs/>
                <w:sz w:val="22"/>
                <w:szCs w:val="22"/>
              </w:rPr>
            </w:pPr>
            <w:r>
              <w:rPr>
                <w:b/>
                <w:bCs/>
                <w:sz w:val="22"/>
                <w:szCs w:val="22"/>
              </w:rPr>
              <w:t>АО «Тамбовские коммунальные системы»</w:t>
            </w:r>
          </w:p>
          <w:p w:rsidR="0030155F" w:rsidRPr="00417827" w:rsidRDefault="0030155F" w:rsidP="000707AD">
            <w:pPr>
              <w:ind w:left="729"/>
              <w:rPr>
                <w:b/>
                <w:bCs/>
                <w:sz w:val="22"/>
                <w:szCs w:val="22"/>
              </w:rPr>
            </w:pPr>
            <w:r>
              <w:rPr>
                <w:b/>
                <w:bCs/>
                <w:sz w:val="22"/>
                <w:szCs w:val="22"/>
              </w:rPr>
              <w:t>Главный управляющий директор</w:t>
            </w:r>
          </w:p>
          <w:p w:rsidR="000707AD" w:rsidRPr="006C2C6D" w:rsidRDefault="004D2F70" w:rsidP="000707AD">
            <w:pPr>
              <w:ind w:left="729"/>
              <w:rPr>
                <w:b/>
                <w:bCs/>
                <w:sz w:val="22"/>
                <w:szCs w:val="22"/>
              </w:rPr>
            </w:pPr>
            <w:r>
              <w:rPr>
                <w:b/>
                <w:bCs/>
                <w:sz w:val="22"/>
                <w:szCs w:val="22"/>
              </w:rPr>
              <w:t>__________________</w:t>
            </w:r>
            <w:r w:rsidR="0030155F">
              <w:rPr>
                <w:b/>
                <w:bCs/>
                <w:sz w:val="22"/>
                <w:szCs w:val="22"/>
              </w:rPr>
              <w:t xml:space="preserve"> /Картузов А.Л./</w:t>
            </w:r>
          </w:p>
          <w:p w:rsidR="009A4168" w:rsidRPr="002B07AE" w:rsidRDefault="008532F0" w:rsidP="008532F0">
            <w:pPr>
              <w:ind w:left="729"/>
              <w:rPr>
                <w:b/>
                <w:bCs/>
              </w:rPr>
            </w:pPr>
            <w:proofErr w:type="spellStart"/>
            <w:r w:rsidRPr="00417827">
              <w:rPr>
                <w:b/>
                <w:sz w:val="22"/>
                <w:szCs w:val="22"/>
              </w:rPr>
              <w:t>м.п</w:t>
            </w:r>
            <w:proofErr w:type="spellEnd"/>
            <w:r w:rsidRPr="00417827">
              <w:rPr>
                <w:b/>
                <w:sz w:val="22"/>
                <w:szCs w:val="22"/>
              </w:rPr>
              <w:t>.</w:t>
            </w:r>
          </w:p>
        </w:tc>
      </w:tr>
    </w:tbl>
    <w:p w:rsidR="009A4168" w:rsidRPr="002B07AE" w:rsidRDefault="009A4168" w:rsidP="00337AD8">
      <w:pPr>
        <w:pBdr>
          <w:top w:val="single" w:sz="4" w:space="1" w:color="auto"/>
        </w:pBdr>
        <w:shd w:val="clear" w:color="auto" w:fill="E0E0E0"/>
        <w:spacing w:before="240"/>
        <w:ind w:right="23"/>
        <w:jc w:val="center"/>
        <w:rPr>
          <w:b/>
          <w:bCs/>
          <w:color w:val="000000"/>
          <w:spacing w:val="36"/>
          <w:sz w:val="22"/>
          <w:szCs w:val="22"/>
        </w:rPr>
      </w:pPr>
      <w:r w:rsidRPr="002B07AE">
        <w:rPr>
          <w:b/>
          <w:bCs/>
          <w:color w:val="000000"/>
          <w:spacing w:val="36"/>
          <w:sz w:val="22"/>
          <w:szCs w:val="22"/>
        </w:rPr>
        <w:t>начало формы</w:t>
      </w:r>
    </w:p>
    <w:p w:rsidR="00D56387" w:rsidRPr="00B65BA1" w:rsidRDefault="00D56387" w:rsidP="00D56387">
      <w:pPr>
        <w:spacing w:before="120"/>
        <w:jc w:val="center"/>
        <w:rPr>
          <w:b/>
          <w:sz w:val="20"/>
          <w:szCs w:val="20"/>
        </w:rPr>
      </w:pPr>
      <w:r w:rsidRPr="00B65BA1">
        <w:rPr>
          <w:b/>
          <w:sz w:val="20"/>
          <w:szCs w:val="20"/>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
    <w:p w:rsidR="00D56387" w:rsidRPr="00B65BA1" w:rsidRDefault="00D56387" w:rsidP="00D56387">
      <w:pPr>
        <w:ind w:firstLine="709"/>
        <w:jc w:val="both"/>
        <w:rPr>
          <w:sz w:val="20"/>
          <w:szCs w:val="20"/>
        </w:rPr>
      </w:pPr>
      <w:r w:rsidRPr="00B65BA1">
        <w:rPr>
          <w:sz w:val="20"/>
          <w:szCs w:val="20"/>
        </w:rPr>
        <w:t>Настоящим, _________________________________________________________________,</w:t>
      </w:r>
    </w:p>
    <w:p w:rsidR="00D56387" w:rsidRPr="00B65BA1" w:rsidRDefault="00D56387" w:rsidP="00D56387">
      <w:pPr>
        <w:jc w:val="both"/>
        <w:rPr>
          <w:sz w:val="20"/>
          <w:szCs w:val="20"/>
          <w:vertAlign w:val="superscript"/>
        </w:rPr>
      </w:pPr>
      <w:r w:rsidRPr="00B65BA1">
        <w:rPr>
          <w:sz w:val="20"/>
          <w:szCs w:val="20"/>
          <w:vertAlign w:val="superscript"/>
        </w:rPr>
        <w:t xml:space="preserve">                                                                                                              (наименование контрагента)</w:t>
      </w:r>
    </w:p>
    <w:p w:rsidR="00D56387" w:rsidRPr="00B65BA1" w:rsidRDefault="00D56387" w:rsidP="00D56387">
      <w:pPr>
        <w:ind w:firstLine="709"/>
        <w:jc w:val="both"/>
        <w:rPr>
          <w:sz w:val="20"/>
          <w:szCs w:val="20"/>
        </w:rPr>
      </w:pPr>
      <w:r w:rsidRPr="00B65BA1">
        <w:rPr>
          <w:sz w:val="20"/>
          <w:szCs w:val="20"/>
        </w:rPr>
        <w:t>Адрес местонахождения (юридический адрес): _______________________________________,</w:t>
      </w:r>
    </w:p>
    <w:p w:rsidR="00D56387" w:rsidRPr="00B65BA1" w:rsidRDefault="00D56387" w:rsidP="00D56387">
      <w:pPr>
        <w:ind w:firstLine="709"/>
        <w:jc w:val="both"/>
        <w:rPr>
          <w:sz w:val="20"/>
          <w:szCs w:val="20"/>
        </w:rPr>
      </w:pPr>
      <w:r w:rsidRPr="00B65BA1">
        <w:rPr>
          <w:sz w:val="20"/>
          <w:szCs w:val="20"/>
        </w:rPr>
        <w:t>Фактический адрес: ______________________________________________________________,</w:t>
      </w:r>
    </w:p>
    <w:p w:rsidR="00D56387" w:rsidRPr="00B65BA1" w:rsidRDefault="00D56387" w:rsidP="00D56387">
      <w:pPr>
        <w:ind w:firstLine="709"/>
        <w:jc w:val="both"/>
        <w:rPr>
          <w:sz w:val="20"/>
          <w:szCs w:val="20"/>
        </w:rPr>
      </w:pPr>
      <w:r w:rsidRPr="00B65BA1">
        <w:rPr>
          <w:sz w:val="20"/>
          <w:szCs w:val="20"/>
        </w:rPr>
        <w:t>Свидетельство о регистрации: _____________________________________________________</w:t>
      </w:r>
    </w:p>
    <w:p w:rsidR="00D56387" w:rsidRPr="00B65BA1" w:rsidRDefault="00D56387" w:rsidP="00D56387">
      <w:pPr>
        <w:ind w:left="1416" w:firstLine="708"/>
        <w:jc w:val="both"/>
        <w:rPr>
          <w:sz w:val="20"/>
          <w:szCs w:val="20"/>
          <w:vertAlign w:val="superscript"/>
        </w:rPr>
      </w:pPr>
      <w:r w:rsidRPr="00B65BA1">
        <w:rPr>
          <w:sz w:val="20"/>
          <w:szCs w:val="20"/>
          <w:vertAlign w:val="superscript"/>
        </w:rPr>
        <w:t xml:space="preserve">                      (наименование документа, №, сведения о дате выдачи документа и выдавшем его органе)</w:t>
      </w:r>
    </w:p>
    <w:p w:rsidR="00D56387" w:rsidRDefault="00D56387" w:rsidP="00D56387">
      <w:pPr>
        <w:spacing w:after="120"/>
        <w:jc w:val="both"/>
        <w:rPr>
          <w:sz w:val="20"/>
          <w:szCs w:val="20"/>
        </w:rPr>
      </w:pPr>
      <w:proofErr w:type="gramStart"/>
      <w:r w:rsidRPr="00B65BA1">
        <w:rPr>
          <w:sz w:val="20"/>
          <w:szCs w:val="20"/>
        </w:rPr>
        <w:t xml:space="preserve">в соответствии с Федеральным законом РФ от 27.07.2006 № 152-ФЗ «О персональных данных» (далее – Закон 152-ФЗ), подтверждает получение им в целях предоставления в соответствии с условиями заключенного с </w:t>
      </w:r>
      <w:r w:rsidR="001B4B09">
        <w:rPr>
          <w:sz w:val="20"/>
          <w:szCs w:val="20"/>
        </w:rPr>
        <w:t>______________</w:t>
      </w:r>
      <w:r w:rsidRPr="00B65BA1">
        <w:rPr>
          <w:sz w:val="20"/>
          <w:szCs w:val="20"/>
        </w:rPr>
        <w:t xml:space="preserve"> договора от _____________ № _____________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а также направление в адрес таких</w:t>
      </w:r>
      <w:proofErr w:type="gramEnd"/>
      <w:r w:rsidRPr="00B65BA1">
        <w:rPr>
          <w:sz w:val="20"/>
          <w:szCs w:val="20"/>
        </w:rPr>
        <w:t xml:space="preserve"> субъектов персональных данных уведомлений об осуществлении обработки их персональных данных </w:t>
      </w:r>
      <w:proofErr w:type="gramStart"/>
      <w:r w:rsidRPr="00B65BA1">
        <w:rPr>
          <w:sz w:val="20"/>
          <w:szCs w:val="20"/>
        </w:rPr>
        <w:t>в</w:t>
      </w:r>
      <w:proofErr w:type="gramEnd"/>
      <w:r w:rsidRPr="00B65BA1">
        <w:rPr>
          <w:sz w:val="20"/>
          <w:szCs w:val="20"/>
        </w:rPr>
        <w:t xml:space="preserve"> </w:t>
      </w:r>
      <w:r w:rsidR="001B4B09">
        <w:rPr>
          <w:sz w:val="20"/>
          <w:szCs w:val="20"/>
        </w:rPr>
        <w:t>______</w:t>
      </w:r>
    </w:p>
    <w:p w:rsidR="00D56387" w:rsidRDefault="00D56387" w:rsidP="00D56387">
      <w:pPr>
        <w:spacing w:after="120"/>
        <w:ind w:firstLine="709"/>
        <w:jc w:val="both"/>
        <w:rPr>
          <w:sz w:val="20"/>
          <w:szCs w:val="20"/>
        </w:rPr>
      </w:pPr>
      <w:r w:rsidRPr="00B65BA1">
        <w:rPr>
          <w:sz w:val="20"/>
          <w:szCs w:val="20"/>
        </w:rPr>
        <w:t xml:space="preserve">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w:t>
      </w:r>
      <w:r w:rsidR="006D270D">
        <w:rPr>
          <w:sz w:val="20"/>
          <w:szCs w:val="20"/>
        </w:rPr>
        <w:t>_______</w:t>
      </w:r>
      <w:r w:rsidRPr="00B65BA1">
        <w:rPr>
          <w:sz w:val="20"/>
          <w:szCs w:val="20"/>
        </w:rPr>
        <w:t xml:space="preserve"> обработки их персональных данных, включает: фамилия, имя, отчество, дата и место рождения; паспортные данные; контактная информация, собственноручная подпись, иные персональные данные, указанные в </w:t>
      </w:r>
      <w:r>
        <w:rPr>
          <w:sz w:val="20"/>
          <w:szCs w:val="20"/>
        </w:rPr>
        <w:t xml:space="preserve">договоре </w:t>
      </w:r>
      <w:proofErr w:type="gramStart"/>
      <w:r w:rsidRPr="00B65BA1">
        <w:rPr>
          <w:sz w:val="20"/>
          <w:szCs w:val="20"/>
        </w:rPr>
        <w:t>о</w:t>
      </w:r>
      <w:r>
        <w:rPr>
          <w:sz w:val="20"/>
          <w:szCs w:val="20"/>
        </w:rPr>
        <w:t>т</w:t>
      </w:r>
      <w:proofErr w:type="gramEnd"/>
      <w:r>
        <w:rPr>
          <w:sz w:val="20"/>
          <w:szCs w:val="20"/>
        </w:rPr>
        <w:t xml:space="preserve"> _____________ № ___________.</w:t>
      </w:r>
    </w:p>
    <w:p w:rsidR="00D56387" w:rsidRPr="00B65BA1" w:rsidRDefault="00D56387" w:rsidP="00D56387">
      <w:pPr>
        <w:spacing w:after="120"/>
        <w:ind w:firstLine="709"/>
        <w:jc w:val="both"/>
        <w:rPr>
          <w:sz w:val="20"/>
          <w:szCs w:val="20"/>
        </w:rPr>
      </w:pPr>
      <w:proofErr w:type="gramStart"/>
      <w:r w:rsidRPr="00B65BA1">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w:t>
      </w:r>
      <w:bookmarkStart w:id="0" w:name="_GoBack"/>
      <w:bookmarkEnd w:id="0"/>
      <w:r w:rsidRPr="00B65BA1">
        <w:rPr>
          <w:sz w:val="20"/>
          <w:szCs w:val="20"/>
        </w:rPr>
        <w:t>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roofErr w:type="gramEnd"/>
    </w:p>
    <w:p w:rsidR="00D56387" w:rsidRPr="00B65BA1" w:rsidRDefault="00D56387" w:rsidP="00D56387">
      <w:pPr>
        <w:spacing w:after="120"/>
        <w:ind w:firstLine="709"/>
        <w:jc w:val="both"/>
        <w:rPr>
          <w:sz w:val="20"/>
          <w:szCs w:val="20"/>
        </w:rPr>
      </w:pPr>
      <w:r w:rsidRPr="00B65BA1">
        <w:rPr>
          <w:sz w:val="20"/>
          <w:szCs w:val="20"/>
        </w:rPr>
        <w:t xml:space="preserve">Условием прекращения обработки персональных данных является получение </w:t>
      </w:r>
      <w:r w:rsidR="006D270D">
        <w:rPr>
          <w:sz w:val="20"/>
          <w:szCs w:val="20"/>
        </w:rPr>
        <w:t>______________</w:t>
      </w:r>
      <w:r w:rsidRPr="00B65BA1">
        <w:rPr>
          <w:sz w:val="20"/>
          <w:szCs w:val="20"/>
        </w:rPr>
        <w:t xml:space="preserve">  письменного уведомления об отзыве согласия на обработку персональных данных.</w:t>
      </w:r>
    </w:p>
    <w:p w:rsidR="00D56387" w:rsidRPr="00B65BA1" w:rsidRDefault="00D56387" w:rsidP="00D56387">
      <w:pPr>
        <w:spacing w:after="120"/>
        <w:ind w:firstLine="709"/>
        <w:jc w:val="both"/>
        <w:rPr>
          <w:sz w:val="20"/>
          <w:szCs w:val="20"/>
        </w:rPr>
      </w:pPr>
      <w:r w:rsidRPr="00B65BA1">
        <w:rPr>
          <w:sz w:val="20"/>
          <w:szCs w:val="20"/>
        </w:rPr>
        <w:t>Настоящее подтверждение действует со дня его подписания в течение 5 лет (либо до дня его отзыва субъектом персональных данных в письменной форме).</w:t>
      </w:r>
    </w:p>
    <w:p w:rsidR="00D56387" w:rsidRPr="00B65BA1" w:rsidRDefault="00D56387" w:rsidP="00D56387">
      <w:pPr>
        <w:jc w:val="both"/>
        <w:rPr>
          <w:sz w:val="20"/>
          <w:szCs w:val="20"/>
        </w:rPr>
      </w:pPr>
      <w:r w:rsidRPr="00B65BA1">
        <w:rPr>
          <w:sz w:val="20"/>
          <w:szCs w:val="20"/>
        </w:rPr>
        <w:t>«___»____________ 201___ г</w:t>
      </w:r>
      <w:proofErr w:type="gramStart"/>
      <w:r w:rsidRPr="00B65BA1">
        <w:rPr>
          <w:sz w:val="20"/>
          <w:szCs w:val="20"/>
        </w:rPr>
        <w:t>.                    _______________ (_________________________________)</w:t>
      </w:r>
      <w:proofErr w:type="gramEnd"/>
    </w:p>
    <w:p w:rsidR="00D56387" w:rsidRPr="002B07AE" w:rsidRDefault="00D56387" w:rsidP="00D56387">
      <w:pPr>
        <w:jc w:val="both"/>
        <w:rPr>
          <w:sz w:val="22"/>
          <w:szCs w:val="22"/>
        </w:rPr>
      </w:pPr>
      <w:r w:rsidRPr="00B65BA1">
        <w:rPr>
          <w:sz w:val="20"/>
          <w:szCs w:val="20"/>
        </w:rPr>
        <w:t xml:space="preserve">М.П.                                                                </w:t>
      </w:r>
      <w:r w:rsidRPr="002B07AE">
        <w:rPr>
          <w:sz w:val="22"/>
          <w:szCs w:val="22"/>
        </w:rPr>
        <w:t>(подпись)                       Должность, ФИО</w:t>
      </w:r>
    </w:p>
    <w:p w:rsidR="00D56387" w:rsidRPr="00B65BA1" w:rsidRDefault="00D56387" w:rsidP="00D56387">
      <w:pPr>
        <w:pBdr>
          <w:bottom w:val="single" w:sz="4" w:space="1" w:color="auto"/>
        </w:pBdr>
        <w:shd w:val="clear" w:color="auto" w:fill="E0E0E0"/>
        <w:ind w:right="21"/>
        <w:jc w:val="center"/>
        <w:rPr>
          <w:b/>
          <w:bCs/>
          <w:color w:val="000000"/>
          <w:spacing w:val="36"/>
          <w:sz w:val="22"/>
          <w:szCs w:val="22"/>
        </w:rPr>
      </w:pPr>
      <w:r w:rsidRPr="002B07AE">
        <w:rPr>
          <w:b/>
          <w:bCs/>
          <w:color w:val="000000"/>
          <w:spacing w:val="36"/>
          <w:sz w:val="22"/>
          <w:szCs w:val="22"/>
        </w:rPr>
        <w:t>конец формы</w:t>
      </w:r>
    </w:p>
    <w:p w:rsidR="00C12BA6" w:rsidRDefault="00C12BA6" w:rsidP="00337AD8">
      <w:pPr>
        <w:jc w:val="both"/>
        <w:rPr>
          <w:sz w:val="22"/>
          <w:szCs w:val="22"/>
        </w:rPr>
        <w:sectPr w:rsidR="00C12BA6" w:rsidSect="009A4168">
          <w:headerReference w:type="even" r:id="rId12"/>
          <w:headerReference w:type="default" r:id="rId13"/>
          <w:footerReference w:type="even" r:id="rId14"/>
          <w:footerReference w:type="default" r:id="rId15"/>
          <w:headerReference w:type="first" r:id="rId16"/>
          <w:footerReference w:type="first" r:id="rId17"/>
          <w:pgSz w:w="11906" w:h="16838"/>
          <w:pgMar w:top="1134" w:right="993" w:bottom="567" w:left="850" w:header="703" w:footer="708" w:gutter="0"/>
          <w:cols w:space="708"/>
          <w:docGrid w:linePitch="360"/>
        </w:sectPr>
      </w:pPr>
    </w:p>
    <w:p w:rsidR="00485DC1" w:rsidRPr="002B07AE" w:rsidRDefault="00485DC1" w:rsidP="00485DC1">
      <w:pPr>
        <w:jc w:val="right"/>
        <w:rPr>
          <w:bCs/>
          <w:sz w:val="22"/>
          <w:szCs w:val="22"/>
        </w:rPr>
      </w:pPr>
      <w:r w:rsidRPr="002B07AE">
        <w:rPr>
          <w:bCs/>
          <w:sz w:val="22"/>
          <w:szCs w:val="22"/>
        </w:rPr>
        <w:lastRenderedPageBreak/>
        <w:t xml:space="preserve">Приложение № </w:t>
      </w:r>
      <w:r>
        <w:rPr>
          <w:bCs/>
          <w:sz w:val="22"/>
          <w:szCs w:val="22"/>
        </w:rPr>
        <w:t>1</w:t>
      </w:r>
    </w:p>
    <w:p w:rsidR="00C12BA6" w:rsidRPr="000707AD" w:rsidRDefault="00C12BA6" w:rsidP="00C12BA6">
      <w:pPr>
        <w:jc w:val="right"/>
        <w:rPr>
          <w:bCs/>
          <w:sz w:val="22"/>
          <w:szCs w:val="22"/>
        </w:rPr>
      </w:pPr>
      <w:r w:rsidRPr="002B07AE">
        <w:rPr>
          <w:bCs/>
          <w:sz w:val="22"/>
          <w:szCs w:val="22"/>
        </w:rPr>
        <w:t xml:space="preserve">к Договору № </w:t>
      </w:r>
      <w:r w:rsidR="004D2F70">
        <w:rPr>
          <w:bCs/>
          <w:sz w:val="22"/>
          <w:szCs w:val="22"/>
        </w:rPr>
        <w:t>_______________</w:t>
      </w:r>
      <w:r w:rsidRPr="00A34A55">
        <w:rPr>
          <w:bCs/>
          <w:sz w:val="22"/>
          <w:szCs w:val="22"/>
        </w:rPr>
        <w:t xml:space="preserve"> </w:t>
      </w:r>
      <w:r w:rsidRPr="002B07AE">
        <w:rPr>
          <w:bCs/>
          <w:sz w:val="22"/>
          <w:szCs w:val="22"/>
        </w:rPr>
        <w:t>от «</w:t>
      </w:r>
      <w:r w:rsidR="004D2F70">
        <w:rPr>
          <w:bCs/>
          <w:sz w:val="22"/>
          <w:szCs w:val="22"/>
        </w:rPr>
        <w:t>___</w:t>
      </w:r>
      <w:r w:rsidRPr="002B07AE">
        <w:rPr>
          <w:bCs/>
          <w:sz w:val="22"/>
          <w:szCs w:val="22"/>
        </w:rPr>
        <w:t>»</w:t>
      </w:r>
      <w:r w:rsidRPr="009C1E2F">
        <w:rPr>
          <w:bCs/>
          <w:sz w:val="22"/>
          <w:szCs w:val="22"/>
        </w:rPr>
        <w:t xml:space="preserve"> </w:t>
      </w:r>
      <w:r w:rsidR="004D2F70">
        <w:rPr>
          <w:bCs/>
          <w:sz w:val="22"/>
          <w:szCs w:val="22"/>
        </w:rPr>
        <w:t>___________</w:t>
      </w:r>
      <w:r w:rsidR="002760F0">
        <w:rPr>
          <w:bCs/>
          <w:sz w:val="22"/>
          <w:szCs w:val="22"/>
        </w:rPr>
        <w:t xml:space="preserve"> 201</w:t>
      </w:r>
      <w:r w:rsidR="004D2F70">
        <w:rPr>
          <w:bCs/>
          <w:sz w:val="22"/>
          <w:szCs w:val="22"/>
        </w:rPr>
        <w:t>__</w:t>
      </w:r>
      <w:r w:rsidR="002760F0">
        <w:rPr>
          <w:bCs/>
          <w:sz w:val="22"/>
          <w:szCs w:val="22"/>
        </w:rPr>
        <w:t> г</w:t>
      </w:r>
      <w:proofErr w:type="gramStart"/>
      <w:r w:rsidR="002760F0">
        <w:rPr>
          <w:bCs/>
          <w:sz w:val="22"/>
          <w:szCs w:val="22"/>
        </w:rPr>
        <w:t>.</w:t>
      </w:r>
      <w:r w:rsidRPr="000707AD">
        <w:rPr>
          <w:bCs/>
          <w:sz w:val="22"/>
          <w:szCs w:val="22"/>
        </w:rPr>
        <w:t>.</w:t>
      </w:r>
      <w:proofErr w:type="gramEnd"/>
    </w:p>
    <w:p w:rsidR="00C12BA6" w:rsidRPr="00B65BA1" w:rsidRDefault="00C12BA6" w:rsidP="00485DC1">
      <w:pPr>
        <w:spacing w:before="240"/>
        <w:jc w:val="center"/>
        <w:rPr>
          <w:b/>
          <w:sz w:val="20"/>
          <w:szCs w:val="20"/>
        </w:rPr>
      </w:pPr>
      <w:proofErr w:type="gramStart"/>
      <w:r w:rsidRPr="00B65BA1">
        <w:rPr>
          <w:sz w:val="20"/>
          <w:szCs w:val="20"/>
        </w:rPr>
        <w:t>(</w:t>
      </w:r>
      <w:r w:rsidRPr="00B65BA1">
        <w:rPr>
          <w:b/>
          <w:sz w:val="20"/>
          <w:szCs w:val="20"/>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roofErr w:type="gramEnd"/>
    </w:p>
    <w:p w:rsidR="00C12BA6" w:rsidRPr="00B65BA1" w:rsidRDefault="00AD3B16" w:rsidP="00C12BA6">
      <w:pPr>
        <w:ind w:firstLine="709"/>
        <w:jc w:val="both"/>
        <w:rPr>
          <w:sz w:val="20"/>
          <w:szCs w:val="20"/>
        </w:rPr>
      </w:pPr>
      <w:r>
        <w:rPr>
          <w:sz w:val="20"/>
          <w:szCs w:val="20"/>
        </w:rPr>
        <w:t xml:space="preserve">Настоящим, </w:t>
      </w:r>
      <w:r w:rsidR="004D2F70">
        <w:rPr>
          <w:sz w:val="20"/>
          <w:szCs w:val="20"/>
        </w:rPr>
        <w:t>________________________</w:t>
      </w:r>
      <w:r w:rsidR="00C12BA6" w:rsidRPr="00B65BA1">
        <w:rPr>
          <w:sz w:val="20"/>
          <w:szCs w:val="20"/>
        </w:rPr>
        <w:t>,</w:t>
      </w:r>
    </w:p>
    <w:p w:rsidR="00C12BA6" w:rsidRPr="00B65BA1" w:rsidRDefault="00C12BA6" w:rsidP="00C12BA6">
      <w:pPr>
        <w:jc w:val="both"/>
        <w:rPr>
          <w:sz w:val="20"/>
          <w:szCs w:val="20"/>
          <w:vertAlign w:val="superscript"/>
        </w:rPr>
      </w:pPr>
      <w:r w:rsidRPr="00B65BA1">
        <w:rPr>
          <w:sz w:val="20"/>
          <w:szCs w:val="20"/>
          <w:vertAlign w:val="superscript"/>
        </w:rPr>
        <w:t xml:space="preserve">                                                                                                              (наименование контрагента)</w:t>
      </w:r>
    </w:p>
    <w:p w:rsidR="00C12BA6" w:rsidRPr="00B65BA1" w:rsidRDefault="00C12BA6" w:rsidP="00C12BA6">
      <w:pPr>
        <w:ind w:firstLine="709"/>
        <w:jc w:val="both"/>
        <w:rPr>
          <w:sz w:val="20"/>
          <w:szCs w:val="20"/>
        </w:rPr>
      </w:pPr>
      <w:r w:rsidRPr="00B65BA1">
        <w:rPr>
          <w:sz w:val="20"/>
          <w:szCs w:val="20"/>
        </w:rPr>
        <w:t xml:space="preserve">Адрес местонахождения (юридический адрес): </w:t>
      </w:r>
      <w:r w:rsidR="004D2F70">
        <w:rPr>
          <w:sz w:val="20"/>
          <w:szCs w:val="20"/>
          <w:u w:val="single"/>
        </w:rPr>
        <w:t>_________________________________</w:t>
      </w:r>
      <w:r w:rsidRPr="00B65BA1">
        <w:rPr>
          <w:sz w:val="20"/>
          <w:szCs w:val="20"/>
        </w:rPr>
        <w:t>,</w:t>
      </w:r>
    </w:p>
    <w:p w:rsidR="00C12BA6" w:rsidRPr="00B65BA1" w:rsidRDefault="00C12BA6" w:rsidP="00C12BA6">
      <w:pPr>
        <w:ind w:firstLine="709"/>
        <w:jc w:val="both"/>
        <w:rPr>
          <w:sz w:val="20"/>
          <w:szCs w:val="20"/>
        </w:rPr>
      </w:pPr>
      <w:r w:rsidRPr="00B65BA1">
        <w:rPr>
          <w:sz w:val="20"/>
          <w:szCs w:val="20"/>
        </w:rPr>
        <w:t xml:space="preserve">Фактический адрес: </w:t>
      </w:r>
      <w:r w:rsidR="004D2F70">
        <w:rPr>
          <w:sz w:val="20"/>
          <w:szCs w:val="20"/>
          <w:u w:val="single"/>
        </w:rPr>
        <w:t>____________________________________</w:t>
      </w:r>
      <w:r w:rsidRPr="00B65BA1">
        <w:rPr>
          <w:sz w:val="20"/>
          <w:szCs w:val="20"/>
        </w:rPr>
        <w:t>,</w:t>
      </w:r>
    </w:p>
    <w:p w:rsidR="00C12BA6" w:rsidRPr="00B65BA1" w:rsidRDefault="00C12BA6" w:rsidP="00C12BA6">
      <w:pPr>
        <w:ind w:firstLine="709"/>
        <w:jc w:val="both"/>
        <w:rPr>
          <w:sz w:val="20"/>
          <w:szCs w:val="20"/>
        </w:rPr>
      </w:pPr>
      <w:r w:rsidRPr="00B65BA1">
        <w:rPr>
          <w:sz w:val="20"/>
          <w:szCs w:val="20"/>
        </w:rPr>
        <w:t xml:space="preserve">Свидетельство о регистрации: </w:t>
      </w:r>
      <w:r w:rsidR="004D2F70">
        <w:rPr>
          <w:sz w:val="20"/>
          <w:szCs w:val="20"/>
        </w:rPr>
        <w:t>_____________________</w:t>
      </w:r>
    </w:p>
    <w:p w:rsidR="00C12BA6" w:rsidRPr="00B65BA1" w:rsidRDefault="00C12BA6" w:rsidP="00C12BA6">
      <w:pPr>
        <w:ind w:left="1416" w:firstLine="708"/>
        <w:jc w:val="both"/>
        <w:rPr>
          <w:sz w:val="20"/>
          <w:szCs w:val="20"/>
          <w:vertAlign w:val="superscript"/>
        </w:rPr>
      </w:pPr>
      <w:r w:rsidRPr="00B65BA1">
        <w:rPr>
          <w:sz w:val="20"/>
          <w:szCs w:val="20"/>
          <w:vertAlign w:val="superscript"/>
        </w:rPr>
        <w:t xml:space="preserve">                      (наименование документа, №, сведения о дате выдачи документа и выдавшем его органе)</w:t>
      </w:r>
    </w:p>
    <w:p w:rsidR="00CD37F9" w:rsidRDefault="00CD37F9" w:rsidP="00CD37F9">
      <w:pPr>
        <w:spacing w:after="120"/>
        <w:jc w:val="both"/>
        <w:rPr>
          <w:sz w:val="20"/>
          <w:szCs w:val="20"/>
        </w:rPr>
      </w:pPr>
      <w:proofErr w:type="gramStart"/>
      <w:r w:rsidRPr="00B65BA1">
        <w:rPr>
          <w:sz w:val="20"/>
          <w:szCs w:val="20"/>
        </w:rPr>
        <w:t xml:space="preserve">в соответствии с Федеральным законом РФ от 27.07.2006 № 152-ФЗ «О персональных данных» (далее – Закон 152-ФЗ), подтверждает получение им в целях предоставления в соответствии с условиями заключенного с </w:t>
      </w:r>
      <w:r w:rsidR="001B4B09">
        <w:rPr>
          <w:sz w:val="20"/>
          <w:szCs w:val="20"/>
        </w:rPr>
        <w:t>_________</w:t>
      </w:r>
      <w:r w:rsidRPr="00B65BA1">
        <w:rPr>
          <w:sz w:val="20"/>
          <w:szCs w:val="20"/>
        </w:rPr>
        <w:t xml:space="preserve"> договора от </w:t>
      </w:r>
      <w:r w:rsidR="004D2F70">
        <w:rPr>
          <w:sz w:val="20"/>
          <w:szCs w:val="20"/>
        </w:rPr>
        <w:t>__.__.201_г.</w:t>
      </w:r>
      <w:r w:rsidR="004D2F70" w:rsidRPr="00B65BA1">
        <w:rPr>
          <w:sz w:val="20"/>
          <w:szCs w:val="20"/>
        </w:rPr>
        <w:t xml:space="preserve"> № </w:t>
      </w:r>
      <w:r w:rsidR="004D2F70">
        <w:rPr>
          <w:bCs/>
          <w:sz w:val="22"/>
          <w:szCs w:val="22"/>
        </w:rPr>
        <w:t>________________</w:t>
      </w:r>
      <w:r w:rsidRPr="00B65BA1">
        <w:rPr>
          <w:sz w:val="20"/>
          <w:szCs w:val="20"/>
        </w:rPr>
        <w:t>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а также направление в</w:t>
      </w:r>
      <w:proofErr w:type="gramEnd"/>
      <w:r w:rsidRPr="00B65BA1">
        <w:rPr>
          <w:sz w:val="20"/>
          <w:szCs w:val="20"/>
        </w:rPr>
        <w:t xml:space="preserve"> адрес таких субъектов персональных данных уведомлений об осуществлении обработки их персональных данных </w:t>
      </w:r>
      <w:proofErr w:type="gramStart"/>
      <w:r w:rsidRPr="00B65BA1">
        <w:rPr>
          <w:sz w:val="20"/>
          <w:szCs w:val="20"/>
        </w:rPr>
        <w:t>в</w:t>
      </w:r>
      <w:proofErr w:type="gramEnd"/>
      <w:r w:rsidRPr="00B65BA1">
        <w:rPr>
          <w:sz w:val="20"/>
          <w:szCs w:val="20"/>
        </w:rPr>
        <w:t xml:space="preserve"> </w:t>
      </w:r>
      <w:r w:rsidR="001B4B09">
        <w:rPr>
          <w:sz w:val="20"/>
          <w:szCs w:val="20"/>
        </w:rPr>
        <w:t>__________</w:t>
      </w:r>
    </w:p>
    <w:p w:rsidR="00CD37F9" w:rsidRDefault="00CD37F9" w:rsidP="00CD37F9">
      <w:pPr>
        <w:spacing w:after="120"/>
        <w:ind w:firstLine="709"/>
        <w:jc w:val="both"/>
        <w:rPr>
          <w:sz w:val="20"/>
          <w:szCs w:val="20"/>
        </w:rPr>
      </w:pPr>
      <w:r w:rsidRPr="00B65BA1">
        <w:rPr>
          <w:sz w:val="20"/>
          <w:szCs w:val="20"/>
        </w:rPr>
        <w:t xml:space="preserve">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w:t>
      </w:r>
      <w:r w:rsidR="001B4B09">
        <w:rPr>
          <w:sz w:val="20"/>
          <w:szCs w:val="20"/>
        </w:rPr>
        <w:t>____________</w:t>
      </w:r>
      <w:r w:rsidRPr="00B65BA1">
        <w:rPr>
          <w:sz w:val="20"/>
          <w:szCs w:val="20"/>
        </w:rPr>
        <w:t xml:space="preserve"> обработки их персональных данных, включает: фамилия, имя, отчество, дата и место рождения; паспортные данные; контактная информация, собственноручная подпись, иные персональные данные, указанные в </w:t>
      </w:r>
      <w:r>
        <w:rPr>
          <w:sz w:val="20"/>
          <w:szCs w:val="20"/>
        </w:rPr>
        <w:t xml:space="preserve">договоре </w:t>
      </w:r>
      <w:r w:rsidRPr="00B65BA1">
        <w:rPr>
          <w:sz w:val="20"/>
          <w:szCs w:val="20"/>
        </w:rPr>
        <w:t>о</w:t>
      </w:r>
      <w:r>
        <w:rPr>
          <w:sz w:val="20"/>
          <w:szCs w:val="20"/>
        </w:rPr>
        <w:t xml:space="preserve">т </w:t>
      </w:r>
      <w:r w:rsidR="004D2F70">
        <w:rPr>
          <w:sz w:val="20"/>
          <w:szCs w:val="20"/>
        </w:rPr>
        <w:t>__</w:t>
      </w:r>
      <w:r w:rsidR="00EC7B0E">
        <w:rPr>
          <w:sz w:val="20"/>
          <w:szCs w:val="20"/>
        </w:rPr>
        <w:t>.</w:t>
      </w:r>
      <w:r w:rsidR="004D2F70">
        <w:rPr>
          <w:sz w:val="20"/>
          <w:szCs w:val="20"/>
        </w:rPr>
        <w:t>__</w:t>
      </w:r>
      <w:r w:rsidR="00EC7B0E">
        <w:rPr>
          <w:sz w:val="20"/>
          <w:szCs w:val="20"/>
        </w:rPr>
        <w:t>.201</w:t>
      </w:r>
      <w:r w:rsidR="004D2F70">
        <w:rPr>
          <w:sz w:val="20"/>
          <w:szCs w:val="20"/>
        </w:rPr>
        <w:t>_</w:t>
      </w:r>
      <w:r w:rsidR="00EC7B0E">
        <w:rPr>
          <w:sz w:val="20"/>
          <w:szCs w:val="20"/>
        </w:rPr>
        <w:t>г.</w:t>
      </w:r>
      <w:r w:rsidR="00EC7B0E" w:rsidRPr="00B65BA1">
        <w:rPr>
          <w:sz w:val="20"/>
          <w:szCs w:val="20"/>
        </w:rPr>
        <w:t xml:space="preserve"> № </w:t>
      </w:r>
      <w:r w:rsidR="004D2F70">
        <w:rPr>
          <w:bCs/>
          <w:sz w:val="22"/>
          <w:szCs w:val="22"/>
        </w:rPr>
        <w:t>________________</w:t>
      </w:r>
      <w:r w:rsidR="00EC7B0E">
        <w:rPr>
          <w:bCs/>
          <w:sz w:val="22"/>
          <w:szCs w:val="22"/>
        </w:rPr>
        <w:t>.</w:t>
      </w:r>
    </w:p>
    <w:p w:rsidR="00CD37F9" w:rsidRPr="00B65BA1" w:rsidRDefault="00CD37F9" w:rsidP="00CD37F9">
      <w:pPr>
        <w:spacing w:after="120"/>
        <w:ind w:firstLine="709"/>
        <w:jc w:val="both"/>
        <w:rPr>
          <w:sz w:val="20"/>
          <w:szCs w:val="20"/>
        </w:rPr>
      </w:pPr>
      <w:proofErr w:type="gramStart"/>
      <w:r w:rsidRPr="00B65BA1">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roofErr w:type="gramEnd"/>
    </w:p>
    <w:p w:rsidR="00CD37F9" w:rsidRPr="00B65BA1" w:rsidRDefault="00CD37F9" w:rsidP="00CD37F9">
      <w:pPr>
        <w:spacing w:after="120"/>
        <w:ind w:firstLine="709"/>
        <w:jc w:val="both"/>
        <w:rPr>
          <w:sz w:val="20"/>
          <w:szCs w:val="20"/>
        </w:rPr>
      </w:pPr>
      <w:r w:rsidRPr="00B65BA1">
        <w:rPr>
          <w:sz w:val="20"/>
          <w:szCs w:val="20"/>
        </w:rPr>
        <w:t xml:space="preserve">Условием прекращения обработки персональных данных является получение </w:t>
      </w:r>
      <w:r w:rsidR="001C697A">
        <w:rPr>
          <w:sz w:val="20"/>
          <w:szCs w:val="20"/>
        </w:rPr>
        <w:t>______________</w:t>
      </w:r>
      <w:r w:rsidRPr="00B65BA1">
        <w:rPr>
          <w:sz w:val="20"/>
          <w:szCs w:val="20"/>
        </w:rPr>
        <w:t xml:space="preserve">  письменного уведомления об отзыве согласия на обработку персональных данных.</w:t>
      </w:r>
    </w:p>
    <w:p w:rsidR="00CD37F9" w:rsidRPr="00B65BA1" w:rsidRDefault="00CD37F9" w:rsidP="00CD37F9">
      <w:pPr>
        <w:spacing w:after="120"/>
        <w:ind w:firstLine="709"/>
        <w:jc w:val="both"/>
        <w:rPr>
          <w:sz w:val="20"/>
          <w:szCs w:val="20"/>
        </w:rPr>
      </w:pPr>
      <w:r w:rsidRPr="00B65BA1">
        <w:rPr>
          <w:sz w:val="20"/>
          <w:szCs w:val="20"/>
        </w:rPr>
        <w:t>Настоящее подтверждение действует со дня его подписания в течение 5 лет (либо до дня его отзыва субъектом персональных данных в письменной форме).</w:t>
      </w:r>
    </w:p>
    <w:tbl>
      <w:tblPr>
        <w:tblW w:w="0" w:type="auto"/>
        <w:tblLook w:val="04A0" w:firstRow="1" w:lastRow="0" w:firstColumn="1" w:lastColumn="0" w:noHBand="0" w:noVBand="1"/>
      </w:tblPr>
      <w:tblGrid>
        <w:gridCol w:w="3190"/>
        <w:gridCol w:w="1738"/>
        <w:gridCol w:w="4643"/>
      </w:tblGrid>
      <w:tr w:rsidR="005E3A9E" w:rsidRPr="00AF6D19" w:rsidTr="00D134C2">
        <w:tc>
          <w:tcPr>
            <w:tcW w:w="3190" w:type="dxa"/>
          </w:tcPr>
          <w:p w:rsidR="005E3A9E" w:rsidRPr="00AF6D19" w:rsidRDefault="00CD37F9" w:rsidP="00D134C2">
            <w:pPr>
              <w:rPr>
                <w:sz w:val="20"/>
                <w:szCs w:val="20"/>
              </w:rPr>
            </w:pPr>
            <w:r w:rsidRPr="00AF6D19">
              <w:rPr>
                <w:sz w:val="20"/>
                <w:szCs w:val="20"/>
              </w:rPr>
              <w:t xml:space="preserve"> </w:t>
            </w:r>
            <w:r w:rsidR="005E3A9E" w:rsidRPr="00AF6D19">
              <w:rPr>
                <w:sz w:val="20"/>
                <w:szCs w:val="20"/>
              </w:rPr>
              <w:t>«</w:t>
            </w:r>
            <w:r w:rsidR="004D2F70">
              <w:rPr>
                <w:sz w:val="20"/>
                <w:szCs w:val="20"/>
              </w:rPr>
              <w:t>___</w:t>
            </w:r>
            <w:r w:rsidR="005E3A9E" w:rsidRPr="00AF6D19">
              <w:rPr>
                <w:sz w:val="20"/>
                <w:szCs w:val="20"/>
              </w:rPr>
              <w:t xml:space="preserve">» </w:t>
            </w:r>
            <w:r w:rsidR="004D2F70">
              <w:rPr>
                <w:sz w:val="20"/>
                <w:szCs w:val="20"/>
              </w:rPr>
              <w:t>_______________</w:t>
            </w:r>
            <w:r w:rsidR="002760F0">
              <w:rPr>
                <w:sz w:val="20"/>
                <w:szCs w:val="20"/>
              </w:rPr>
              <w:t xml:space="preserve"> 2018 г.</w:t>
            </w:r>
          </w:p>
          <w:p w:rsidR="005E3A9E" w:rsidRPr="00C10034" w:rsidRDefault="005E3A9E" w:rsidP="00D134C2">
            <w:pPr>
              <w:spacing w:after="120"/>
              <w:rPr>
                <w:sz w:val="20"/>
                <w:szCs w:val="20"/>
                <w:lang w:val="en-US"/>
              </w:rPr>
            </w:pPr>
            <w:r w:rsidRPr="00AF6D19">
              <w:rPr>
                <w:sz w:val="20"/>
                <w:szCs w:val="20"/>
              </w:rPr>
              <w:t>М.П.</w:t>
            </w:r>
          </w:p>
        </w:tc>
        <w:tc>
          <w:tcPr>
            <w:tcW w:w="1738" w:type="dxa"/>
          </w:tcPr>
          <w:p w:rsidR="005E3A9E" w:rsidRPr="00AF6D19" w:rsidRDefault="005E3A9E" w:rsidP="00D134C2">
            <w:pPr>
              <w:rPr>
                <w:sz w:val="20"/>
                <w:szCs w:val="20"/>
              </w:rPr>
            </w:pPr>
            <w:r w:rsidRPr="00AF6D19">
              <w:rPr>
                <w:sz w:val="20"/>
                <w:szCs w:val="20"/>
              </w:rPr>
              <w:t>_____________</w:t>
            </w:r>
          </w:p>
          <w:p w:rsidR="005E3A9E" w:rsidRPr="00AF6D19" w:rsidRDefault="005E3A9E" w:rsidP="00D134C2">
            <w:pPr>
              <w:spacing w:after="120"/>
              <w:rPr>
                <w:sz w:val="20"/>
                <w:szCs w:val="20"/>
              </w:rPr>
            </w:pPr>
            <w:r>
              <w:rPr>
                <w:sz w:val="20"/>
                <w:szCs w:val="20"/>
              </w:rPr>
              <w:t xml:space="preserve">       </w:t>
            </w:r>
            <w:r w:rsidRPr="00AF6D19">
              <w:rPr>
                <w:sz w:val="20"/>
                <w:szCs w:val="20"/>
              </w:rPr>
              <w:t>(подпись)</w:t>
            </w:r>
          </w:p>
        </w:tc>
        <w:tc>
          <w:tcPr>
            <w:tcW w:w="4643" w:type="dxa"/>
          </w:tcPr>
          <w:p w:rsidR="005E3A9E" w:rsidRPr="00AF6D19" w:rsidRDefault="005E3A9E" w:rsidP="00D134C2">
            <w:pPr>
              <w:rPr>
                <w:sz w:val="20"/>
                <w:szCs w:val="20"/>
              </w:rPr>
            </w:pPr>
            <w:r w:rsidRPr="00AF6D19">
              <w:rPr>
                <w:sz w:val="20"/>
                <w:szCs w:val="20"/>
                <w:u w:val="single"/>
              </w:rPr>
              <w:t>(</w:t>
            </w:r>
            <w:r w:rsidR="004D2F70">
              <w:rPr>
                <w:sz w:val="20"/>
                <w:szCs w:val="20"/>
                <w:u w:val="single"/>
              </w:rPr>
              <w:t>_____________</w:t>
            </w:r>
            <w:r w:rsidRPr="00AF6D19">
              <w:rPr>
                <w:sz w:val="20"/>
                <w:szCs w:val="20"/>
                <w:u w:val="single"/>
              </w:rPr>
              <w:t>,</w:t>
            </w:r>
            <w:r w:rsidR="004D2F70">
              <w:rPr>
                <w:sz w:val="20"/>
                <w:szCs w:val="20"/>
                <w:u w:val="single"/>
              </w:rPr>
              <w:t>____________________</w:t>
            </w:r>
            <w:r w:rsidR="00CD37F9">
              <w:rPr>
                <w:sz w:val="20"/>
                <w:szCs w:val="20"/>
                <w:u w:val="single"/>
              </w:rPr>
              <w:t>.</w:t>
            </w:r>
            <w:r w:rsidRPr="00AF6D19">
              <w:rPr>
                <w:sz w:val="20"/>
                <w:szCs w:val="20"/>
                <w:u w:val="single"/>
              </w:rPr>
              <w:t>)</w:t>
            </w:r>
          </w:p>
          <w:p w:rsidR="005E3A9E" w:rsidRPr="00AF6D19" w:rsidRDefault="005E3A9E" w:rsidP="00D134C2">
            <w:pPr>
              <w:spacing w:after="120"/>
              <w:rPr>
                <w:sz w:val="20"/>
                <w:szCs w:val="20"/>
              </w:rPr>
            </w:pPr>
            <w:r w:rsidRPr="00AF6D19">
              <w:rPr>
                <w:sz w:val="20"/>
                <w:szCs w:val="20"/>
              </w:rPr>
              <w:t>Должность, ФИО</w:t>
            </w:r>
          </w:p>
        </w:tc>
      </w:tr>
    </w:tbl>
    <w:p w:rsidR="005E3A9E" w:rsidRDefault="005E3A9E" w:rsidP="00C12BA6">
      <w:pPr>
        <w:spacing w:after="120"/>
        <w:ind w:firstLine="709"/>
        <w:jc w:val="both"/>
        <w:rPr>
          <w:sz w:val="20"/>
          <w:szCs w:val="20"/>
        </w:rPr>
      </w:pPr>
    </w:p>
    <w:sectPr w:rsidR="005E3A9E" w:rsidSect="00AD3B16">
      <w:headerReference w:type="even" r:id="rId18"/>
      <w:headerReference w:type="default" r:id="rId19"/>
      <w:footerReference w:type="even" r:id="rId20"/>
      <w:footerReference w:type="default" r:id="rId21"/>
      <w:headerReference w:type="first" r:id="rId22"/>
      <w:footerReference w:type="first" r:id="rId23"/>
      <w:pgSz w:w="11906" w:h="16838"/>
      <w:pgMar w:top="1134" w:right="993" w:bottom="426" w:left="850" w:header="70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DC1" w:rsidRDefault="00485DC1" w:rsidP="006F153D">
      <w:r>
        <w:separator/>
      </w:r>
    </w:p>
  </w:endnote>
  <w:endnote w:type="continuationSeparator" w:id="0">
    <w:p w:rsidR="00485DC1" w:rsidRDefault="00485DC1" w:rsidP="006F1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Pr="00AD71B6" w:rsidRDefault="00485DC1" w:rsidP="00337AD8">
    <w:pPr>
      <w:pStyle w:val="ac"/>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Pr="005E3A9E" w:rsidRDefault="00485DC1" w:rsidP="005E3A9E">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DC1" w:rsidRDefault="00485DC1" w:rsidP="006F153D">
      <w:r>
        <w:separator/>
      </w:r>
    </w:p>
  </w:footnote>
  <w:footnote w:type="continuationSeparator" w:id="0">
    <w:p w:rsidR="00485DC1" w:rsidRDefault="00485DC1" w:rsidP="006F1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f"/>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DC1" w:rsidRDefault="00485DC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6030"/>
    <w:multiLevelType w:val="multilevel"/>
    <w:tmpl w:val="4552F262"/>
    <w:lvl w:ilvl="0">
      <w:start w:val="1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8F7370"/>
    <w:multiLevelType w:val="multilevel"/>
    <w:tmpl w:val="597415BC"/>
    <w:lvl w:ilvl="0">
      <w:start w:val="10"/>
      <w:numFmt w:val="decimal"/>
      <w:lvlText w:val="%1."/>
      <w:lvlJc w:val="left"/>
      <w:pPr>
        <w:ind w:left="480" w:hanging="480"/>
      </w:pPr>
      <w:rPr>
        <w:rFonts w:hint="default"/>
      </w:rPr>
    </w:lvl>
    <w:lvl w:ilvl="1">
      <w:start w:val="8"/>
      <w:numFmt w:val="decimal"/>
      <w:lvlText w:val="12.%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633000"/>
    <w:multiLevelType w:val="multilevel"/>
    <w:tmpl w:val="C9B23E1E"/>
    <w:lvl w:ilvl="0">
      <w:start w:val="3"/>
      <w:numFmt w:val="decimal"/>
      <w:lvlText w:val="%1."/>
      <w:lvlJc w:val="left"/>
      <w:pPr>
        <w:ind w:left="360" w:hanging="360"/>
      </w:pPr>
      <w:rPr>
        <w:rFonts w:hint="default"/>
        <w:b w:val="0"/>
      </w:rPr>
    </w:lvl>
    <w:lvl w:ilvl="1">
      <w:start w:val="3"/>
      <w:numFmt w:val="decimal"/>
      <w:lvlText w:val="%1.%2."/>
      <w:lvlJc w:val="left"/>
      <w:pPr>
        <w:ind w:left="1359" w:hanging="360"/>
      </w:pPr>
      <w:rPr>
        <w:rFonts w:hint="default"/>
        <w:b w:val="0"/>
      </w:rPr>
    </w:lvl>
    <w:lvl w:ilvl="2">
      <w:start w:val="1"/>
      <w:numFmt w:val="decimal"/>
      <w:lvlText w:val="%1.%2.%3."/>
      <w:lvlJc w:val="left"/>
      <w:pPr>
        <w:ind w:left="2718" w:hanging="720"/>
      </w:pPr>
      <w:rPr>
        <w:rFonts w:hint="default"/>
        <w:b w:val="0"/>
      </w:rPr>
    </w:lvl>
    <w:lvl w:ilvl="3">
      <w:start w:val="1"/>
      <w:numFmt w:val="decimal"/>
      <w:lvlText w:val="%1.%2.%3.%4."/>
      <w:lvlJc w:val="left"/>
      <w:pPr>
        <w:ind w:left="3717" w:hanging="720"/>
      </w:pPr>
      <w:rPr>
        <w:rFonts w:hint="default"/>
        <w:b w:val="0"/>
      </w:rPr>
    </w:lvl>
    <w:lvl w:ilvl="4">
      <w:start w:val="1"/>
      <w:numFmt w:val="decimal"/>
      <w:lvlText w:val="%1.%2.%3.%4.%5."/>
      <w:lvlJc w:val="left"/>
      <w:pPr>
        <w:ind w:left="5076" w:hanging="1080"/>
      </w:pPr>
      <w:rPr>
        <w:rFonts w:hint="default"/>
        <w:b w:val="0"/>
      </w:rPr>
    </w:lvl>
    <w:lvl w:ilvl="5">
      <w:start w:val="1"/>
      <w:numFmt w:val="decimal"/>
      <w:lvlText w:val="%1.%2.%3.%4.%5.%6."/>
      <w:lvlJc w:val="left"/>
      <w:pPr>
        <w:ind w:left="6075" w:hanging="1080"/>
      </w:pPr>
      <w:rPr>
        <w:rFonts w:hint="default"/>
        <w:b w:val="0"/>
      </w:rPr>
    </w:lvl>
    <w:lvl w:ilvl="6">
      <w:start w:val="1"/>
      <w:numFmt w:val="decimal"/>
      <w:lvlText w:val="%1.%2.%3.%4.%5.%6.%7."/>
      <w:lvlJc w:val="left"/>
      <w:pPr>
        <w:ind w:left="7434" w:hanging="1440"/>
      </w:pPr>
      <w:rPr>
        <w:rFonts w:hint="default"/>
        <w:b w:val="0"/>
      </w:rPr>
    </w:lvl>
    <w:lvl w:ilvl="7">
      <w:start w:val="1"/>
      <w:numFmt w:val="decimal"/>
      <w:lvlText w:val="%1.%2.%3.%4.%5.%6.%7.%8."/>
      <w:lvlJc w:val="left"/>
      <w:pPr>
        <w:ind w:left="8433" w:hanging="1440"/>
      </w:pPr>
      <w:rPr>
        <w:rFonts w:hint="default"/>
        <w:b w:val="0"/>
      </w:rPr>
    </w:lvl>
    <w:lvl w:ilvl="8">
      <w:start w:val="1"/>
      <w:numFmt w:val="decimal"/>
      <w:lvlText w:val="%1.%2.%3.%4.%5.%6.%7.%8.%9."/>
      <w:lvlJc w:val="left"/>
      <w:pPr>
        <w:ind w:left="9792" w:hanging="1800"/>
      </w:pPr>
      <w:rPr>
        <w:rFonts w:hint="default"/>
        <w:b w:val="0"/>
      </w:rPr>
    </w:lvl>
  </w:abstractNum>
  <w:abstractNum w:abstractNumId="4">
    <w:nsid w:val="0EF0323E"/>
    <w:multiLevelType w:val="multilevel"/>
    <w:tmpl w:val="80E0ABF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7CE7D7F"/>
    <w:multiLevelType w:val="hybridMultilevel"/>
    <w:tmpl w:val="AB22C2EA"/>
    <w:lvl w:ilvl="0" w:tplc="8B28E6BE">
      <w:start w:val="2"/>
      <w:numFmt w:val="bullet"/>
      <w:lvlText w:val="-"/>
      <w:lvlJc w:val="left"/>
      <w:pPr>
        <w:ind w:left="1339" w:hanging="360"/>
      </w:pPr>
      <w:rPr>
        <w:rFonts w:ascii="Times New Roman" w:hAnsi="Times New Roman" w:hint="default"/>
      </w:rPr>
    </w:lvl>
    <w:lvl w:ilvl="1" w:tplc="04190003" w:tentative="1">
      <w:start w:val="1"/>
      <w:numFmt w:val="bullet"/>
      <w:lvlText w:val="o"/>
      <w:lvlJc w:val="left"/>
      <w:pPr>
        <w:ind w:left="2059" w:hanging="360"/>
      </w:pPr>
      <w:rPr>
        <w:rFonts w:ascii="Courier New" w:hAnsi="Courier New" w:cs="Courier New" w:hint="default"/>
      </w:rPr>
    </w:lvl>
    <w:lvl w:ilvl="2" w:tplc="04190005" w:tentative="1">
      <w:start w:val="1"/>
      <w:numFmt w:val="bullet"/>
      <w:lvlText w:val=""/>
      <w:lvlJc w:val="left"/>
      <w:pPr>
        <w:ind w:left="2779" w:hanging="360"/>
      </w:pPr>
      <w:rPr>
        <w:rFonts w:ascii="Wingdings" w:hAnsi="Wingdings" w:hint="default"/>
      </w:rPr>
    </w:lvl>
    <w:lvl w:ilvl="3" w:tplc="04190001" w:tentative="1">
      <w:start w:val="1"/>
      <w:numFmt w:val="bullet"/>
      <w:lvlText w:val=""/>
      <w:lvlJc w:val="left"/>
      <w:pPr>
        <w:ind w:left="3499" w:hanging="360"/>
      </w:pPr>
      <w:rPr>
        <w:rFonts w:ascii="Symbol" w:hAnsi="Symbol" w:hint="default"/>
      </w:rPr>
    </w:lvl>
    <w:lvl w:ilvl="4" w:tplc="04190003" w:tentative="1">
      <w:start w:val="1"/>
      <w:numFmt w:val="bullet"/>
      <w:lvlText w:val="o"/>
      <w:lvlJc w:val="left"/>
      <w:pPr>
        <w:ind w:left="4219" w:hanging="360"/>
      </w:pPr>
      <w:rPr>
        <w:rFonts w:ascii="Courier New" w:hAnsi="Courier New" w:cs="Courier New" w:hint="default"/>
      </w:rPr>
    </w:lvl>
    <w:lvl w:ilvl="5" w:tplc="04190005" w:tentative="1">
      <w:start w:val="1"/>
      <w:numFmt w:val="bullet"/>
      <w:lvlText w:val=""/>
      <w:lvlJc w:val="left"/>
      <w:pPr>
        <w:ind w:left="4939" w:hanging="360"/>
      </w:pPr>
      <w:rPr>
        <w:rFonts w:ascii="Wingdings" w:hAnsi="Wingdings" w:hint="default"/>
      </w:rPr>
    </w:lvl>
    <w:lvl w:ilvl="6" w:tplc="04190001" w:tentative="1">
      <w:start w:val="1"/>
      <w:numFmt w:val="bullet"/>
      <w:lvlText w:val=""/>
      <w:lvlJc w:val="left"/>
      <w:pPr>
        <w:ind w:left="5659" w:hanging="360"/>
      </w:pPr>
      <w:rPr>
        <w:rFonts w:ascii="Symbol" w:hAnsi="Symbol" w:hint="default"/>
      </w:rPr>
    </w:lvl>
    <w:lvl w:ilvl="7" w:tplc="04190003" w:tentative="1">
      <w:start w:val="1"/>
      <w:numFmt w:val="bullet"/>
      <w:lvlText w:val="o"/>
      <w:lvlJc w:val="left"/>
      <w:pPr>
        <w:ind w:left="6379" w:hanging="360"/>
      </w:pPr>
      <w:rPr>
        <w:rFonts w:ascii="Courier New" w:hAnsi="Courier New" w:cs="Courier New" w:hint="default"/>
      </w:rPr>
    </w:lvl>
    <w:lvl w:ilvl="8" w:tplc="04190005" w:tentative="1">
      <w:start w:val="1"/>
      <w:numFmt w:val="bullet"/>
      <w:lvlText w:val=""/>
      <w:lvlJc w:val="left"/>
      <w:pPr>
        <w:ind w:left="7099" w:hanging="360"/>
      </w:pPr>
      <w:rPr>
        <w:rFonts w:ascii="Wingdings" w:hAnsi="Wingdings" w:hint="default"/>
      </w:rPr>
    </w:lvl>
  </w:abstractNum>
  <w:abstractNum w:abstractNumId="6">
    <w:nsid w:val="1AB40FE6"/>
    <w:multiLevelType w:val="multilevel"/>
    <w:tmpl w:val="E38AABC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FAC4921"/>
    <w:multiLevelType w:val="multilevel"/>
    <w:tmpl w:val="EA9854FC"/>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8">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2536379F"/>
    <w:multiLevelType w:val="hybridMultilevel"/>
    <w:tmpl w:val="0256E0FE"/>
    <w:lvl w:ilvl="0" w:tplc="8B28E6BE">
      <w:start w:val="2"/>
      <w:numFmt w:val="bullet"/>
      <w:lvlText w:val="-"/>
      <w:lvlJc w:val="left"/>
      <w:pPr>
        <w:tabs>
          <w:tab w:val="num" w:pos="1647"/>
        </w:tabs>
        <w:ind w:left="1647"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34F00E7E"/>
    <w:multiLevelType w:val="multilevel"/>
    <w:tmpl w:val="2AAC8FDA"/>
    <w:lvl w:ilvl="0">
      <w:start w:val="2"/>
      <w:numFmt w:val="decimal"/>
      <w:lvlText w:val="%1."/>
      <w:lvlJc w:val="left"/>
      <w:pPr>
        <w:ind w:left="360" w:hanging="360"/>
      </w:pPr>
      <w:rPr>
        <w:rFonts w:hint="default"/>
      </w:rPr>
    </w:lvl>
    <w:lvl w:ilvl="1">
      <w:start w:val="1"/>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11">
    <w:nsid w:val="3BAD0AE1"/>
    <w:multiLevelType w:val="multilevel"/>
    <w:tmpl w:val="0419001F"/>
    <w:styleLink w:val="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50A87830"/>
    <w:multiLevelType w:val="hybridMultilevel"/>
    <w:tmpl w:val="B482728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AC635B5"/>
    <w:multiLevelType w:val="hybridMultilevel"/>
    <w:tmpl w:val="3132D71E"/>
    <w:lvl w:ilvl="0" w:tplc="8B28E6BE">
      <w:start w:val="2"/>
      <w:numFmt w:val="bullet"/>
      <w:lvlText w:val="-"/>
      <w:lvlJc w:val="left"/>
      <w:pPr>
        <w:tabs>
          <w:tab w:val="num" w:pos="1287"/>
        </w:tabs>
        <w:ind w:left="1287" w:hanging="360"/>
      </w:pPr>
      <w:rPr>
        <w:rFonts w:ascii="Times New Roman" w:hAnsi="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4">
    <w:nsid w:val="62575D2F"/>
    <w:multiLevelType w:val="multilevel"/>
    <w:tmpl w:val="0419001F"/>
    <w:numStyleLink w:val="1"/>
  </w:abstractNum>
  <w:abstractNum w:abstractNumId="15">
    <w:nsid w:val="632B3178"/>
    <w:multiLevelType w:val="multilevel"/>
    <w:tmpl w:val="172C32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BF5564"/>
    <w:multiLevelType w:val="multilevel"/>
    <w:tmpl w:val="6882CDBE"/>
    <w:lvl w:ilvl="0">
      <w:start w:val="5"/>
      <w:numFmt w:val="decimal"/>
      <w:lvlText w:val="%1."/>
      <w:lvlJc w:val="left"/>
      <w:pPr>
        <w:ind w:left="360" w:hanging="360"/>
      </w:pPr>
      <w:rPr>
        <w:rFonts w:eastAsia="Calibri" w:hint="default"/>
      </w:rPr>
    </w:lvl>
    <w:lvl w:ilvl="1">
      <w:start w:val="2"/>
      <w:numFmt w:val="decimal"/>
      <w:lvlText w:val="%1.%2."/>
      <w:lvlJc w:val="left"/>
      <w:pPr>
        <w:ind w:left="1359" w:hanging="360"/>
      </w:pPr>
      <w:rPr>
        <w:rFonts w:eastAsia="Calibri" w:hint="default"/>
      </w:rPr>
    </w:lvl>
    <w:lvl w:ilvl="2">
      <w:start w:val="1"/>
      <w:numFmt w:val="decimal"/>
      <w:lvlText w:val="%1.%2.%3."/>
      <w:lvlJc w:val="left"/>
      <w:pPr>
        <w:ind w:left="2718" w:hanging="720"/>
      </w:pPr>
      <w:rPr>
        <w:rFonts w:eastAsia="Calibri" w:hint="default"/>
      </w:rPr>
    </w:lvl>
    <w:lvl w:ilvl="3">
      <w:start w:val="1"/>
      <w:numFmt w:val="decimal"/>
      <w:lvlText w:val="%1.%2.%3.%4."/>
      <w:lvlJc w:val="left"/>
      <w:pPr>
        <w:ind w:left="3717" w:hanging="720"/>
      </w:pPr>
      <w:rPr>
        <w:rFonts w:eastAsia="Calibri" w:hint="default"/>
      </w:rPr>
    </w:lvl>
    <w:lvl w:ilvl="4">
      <w:start w:val="1"/>
      <w:numFmt w:val="decimal"/>
      <w:lvlText w:val="%1.%2.%3.%4.%5."/>
      <w:lvlJc w:val="left"/>
      <w:pPr>
        <w:ind w:left="5076" w:hanging="1080"/>
      </w:pPr>
      <w:rPr>
        <w:rFonts w:eastAsia="Calibri" w:hint="default"/>
      </w:rPr>
    </w:lvl>
    <w:lvl w:ilvl="5">
      <w:start w:val="1"/>
      <w:numFmt w:val="decimal"/>
      <w:lvlText w:val="%1.%2.%3.%4.%5.%6."/>
      <w:lvlJc w:val="left"/>
      <w:pPr>
        <w:ind w:left="6075" w:hanging="1080"/>
      </w:pPr>
      <w:rPr>
        <w:rFonts w:eastAsia="Calibri" w:hint="default"/>
      </w:rPr>
    </w:lvl>
    <w:lvl w:ilvl="6">
      <w:start w:val="1"/>
      <w:numFmt w:val="decimal"/>
      <w:lvlText w:val="%1.%2.%3.%4.%5.%6.%7."/>
      <w:lvlJc w:val="left"/>
      <w:pPr>
        <w:ind w:left="7434" w:hanging="1440"/>
      </w:pPr>
      <w:rPr>
        <w:rFonts w:eastAsia="Calibri" w:hint="default"/>
      </w:rPr>
    </w:lvl>
    <w:lvl w:ilvl="7">
      <w:start w:val="1"/>
      <w:numFmt w:val="decimal"/>
      <w:lvlText w:val="%1.%2.%3.%4.%5.%6.%7.%8."/>
      <w:lvlJc w:val="left"/>
      <w:pPr>
        <w:ind w:left="8433" w:hanging="1440"/>
      </w:pPr>
      <w:rPr>
        <w:rFonts w:eastAsia="Calibri" w:hint="default"/>
      </w:rPr>
    </w:lvl>
    <w:lvl w:ilvl="8">
      <w:start w:val="1"/>
      <w:numFmt w:val="decimal"/>
      <w:lvlText w:val="%1.%2.%3.%4.%5.%6.%7.%8.%9."/>
      <w:lvlJc w:val="left"/>
      <w:pPr>
        <w:ind w:left="9792" w:hanging="1800"/>
      </w:pPr>
      <w:rPr>
        <w:rFonts w:eastAsia="Calibri" w:hint="default"/>
      </w:rPr>
    </w:lvl>
  </w:abstractNum>
  <w:abstractNum w:abstractNumId="17">
    <w:nsid w:val="687D4EA1"/>
    <w:multiLevelType w:val="hybridMultilevel"/>
    <w:tmpl w:val="12D4AB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D466B4F"/>
    <w:multiLevelType w:val="hybridMultilevel"/>
    <w:tmpl w:val="E306E9F2"/>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ECB1FC8"/>
    <w:multiLevelType w:val="multilevel"/>
    <w:tmpl w:val="D1AC426E"/>
    <w:lvl w:ilvl="0">
      <w:start w:val="4"/>
      <w:numFmt w:val="decimal"/>
      <w:lvlText w:val="%1."/>
      <w:lvlJc w:val="left"/>
      <w:pPr>
        <w:ind w:left="360" w:hanging="360"/>
      </w:pPr>
      <w:rPr>
        <w:rFonts w:hint="default"/>
      </w:rPr>
    </w:lvl>
    <w:lvl w:ilvl="1">
      <w:start w:val="2"/>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0">
    <w:nsid w:val="76B13419"/>
    <w:multiLevelType w:val="hybridMultilevel"/>
    <w:tmpl w:val="9D4609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707264C"/>
    <w:multiLevelType w:val="multilevel"/>
    <w:tmpl w:val="4C14FC4C"/>
    <w:lvl w:ilvl="0">
      <w:start w:val="3"/>
      <w:numFmt w:val="decimal"/>
      <w:lvlText w:val="%1."/>
      <w:lvlJc w:val="left"/>
      <w:pPr>
        <w:tabs>
          <w:tab w:val="num" w:pos="450"/>
        </w:tabs>
        <w:ind w:left="450" w:hanging="450"/>
      </w:pPr>
      <w:rPr>
        <w:rFonts w:cs="Times New Roman" w:hint="default"/>
        <w:b w:val="0"/>
      </w:rPr>
    </w:lvl>
    <w:lvl w:ilvl="1">
      <w:start w:val="1"/>
      <w:numFmt w:val="decimal"/>
      <w:lvlText w:val="%1.%2."/>
      <w:lvlJc w:val="left"/>
      <w:pPr>
        <w:tabs>
          <w:tab w:val="num" w:pos="450"/>
        </w:tabs>
        <w:ind w:left="450" w:hanging="45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22">
    <w:nsid w:val="7A06169B"/>
    <w:multiLevelType w:val="hybridMultilevel"/>
    <w:tmpl w:val="DF6E315A"/>
    <w:lvl w:ilvl="0" w:tplc="04190005">
      <w:start w:val="1"/>
      <w:numFmt w:val="bullet"/>
      <w:lvlText w:val=""/>
      <w:lvlJc w:val="left"/>
      <w:pPr>
        <w:tabs>
          <w:tab w:val="num" w:pos="1287"/>
        </w:tabs>
        <w:ind w:left="1287" w:hanging="360"/>
      </w:pPr>
      <w:rPr>
        <w:rFonts w:ascii="Wingdings" w:hAnsi="Wingdings"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3">
    <w:nsid w:val="7E8E6D63"/>
    <w:multiLevelType w:val="hybridMultilevel"/>
    <w:tmpl w:val="5B4CC4DE"/>
    <w:lvl w:ilvl="0" w:tplc="8B28E6BE">
      <w:start w:val="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b w:val="0"/>
        </w:rPr>
      </w:lvl>
    </w:lvlOverride>
    <w:lvlOverride w:ilvl="2">
      <w:lvl w:ilvl="2">
        <w:start w:val="1"/>
        <w:numFmt w:val="decimal"/>
        <w:lvlText w:val="%1.%2.%3."/>
        <w:lvlJc w:val="left"/>
        <w:pPr>
          <w:tabs>
            <w:tab w:val="num" w:pos="7950"/>
          </w:tabs>
          <w:ind w:left="7734" w:hanging="504"/>
        </w:pPr>
        <w:rPr>
          <w:rFonts w:cs="Times New Roman" w:hint="default"/>
          <w:b w:val="0"/>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
    <w:abstractNumId w:val="11"/>
  </w:num>
  <w:num w:numId="3">
    <w:abstractNumId w:val="8"/>
  </w:num>
  <w:num w:numId="4">
    <w:abstractNumId w:val="4"/>
  </w:num>
  <w:num w:numId="5">
    <w:abstractNumId w:val="6"/>
  </w:num>
  <w:num w:numId="6">
    <w:abstractNumId w:val="17"/>
  </w:num>
  <w:num w:numId="7">
    <w:abstractNumId w:val="20"/>
  </w:num>
  <w:num w:numId="8">
    <w:abstractNumId w:val="16"/>
  </w:num>
  <w:num w:numId="9">
    <w:abstractNumId w:val="7"/>
  </w:num>
  <w:num w:numId="10">
    <w:abstractNumId w:val="3"/>
  </w:num>
  <w:num w:numId="11">
    <w:abstractNumId w:val="19"/>
  </w:num>
  <w:num w:numId="12">
    <w:abstractNumId w:val="0"/>
  </w:num>
  <w:num w:numId="13">
    <w:abstractNumId w:val="23"/>
  </w:num>
  <w:num w:numId="14">
    <w:abstractNumId w:val="5"/>
  </w:num>
  <w:num w:numId="15">
    <w:abstractNumId w:val="9"/>
  </w:num>
  <w:num w:numId="16">
    <w:abstractNumId w:val="13"/>
  </w:num>
  <w:num w:numId="17">
    <w:abstractNumId w:val="21"/>
  </w:num>
  <w:num w:numId="18">
    <w:abstractNumId w:val="22"/>
  </w:num>
  <w:num w:numId="19">
    <w:abstractNumId w:val="2"/>
  </w:num>
  <w:num w:numId="20">
    <w:abstractNumId w:val="1"/>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7C576D"/>
    <w:rsid w:val="00001A64"/>
    <w:rsid w:val="00004236"/>
    <w:rsid w:val="00006D4D"/>
    <w:rsid w:val="00014093"/>
    <w:rsid w:val="00016475"/>
    <w:rsid w:val="00017248"/>
    <w:rsid w:val="00021EE0"/>
    <w:rsid w:val="0002448A"/>
    <w:rsid w:val="000305BF"/>
    <w:rsid w:val="00033389"/>
    <w:rsid w:val="000345EB"/>
    <w:rsid w:val="00034779"/>
    <w:rsid w:val="00036011"/>
    <w:rsid w:val="00043D83"/>
    <w:rsid w:val="00054715"/>
    <w:rsid w:val="00061648"/>
    <w:rsid w:val="000678BC"/>
    <w:rsid w:val="000707AD"/>
    <w:rsid w:val="00070DD4"/>
    <w:rsid w:val="00075200"/>
    <w:rsid w:val="00076F00"/>
    <w:rsid w:val="00085F98"/>
    <w:rsid w:val="00090928"/>
    <w:rsid w:val="00092046"/>
    <w:rsid w:val="00097901"/>
    <w:rsid w:val="000A24CA"/>
    <w:rsid w:val="000B53B9"/>
    <w:rsid w:val="000C4852"/>
    <w:rsid w:val="000C4E98"/>
    <w:rsid w:val="000C57D4"/>
    <w:rsid w:val="000C73E2"/>
    <w:rsid w:val="000E1796"/>
    <w:rsid w:val="000F4A69"/>
    <w:rsid w:val="000F4C4F"/>
    <w:rsid w:val="000F511E"/>
    <w:rsid w:val="00110EFB"/>
    <w:rsid w:val="001244DE"/>
    <w:rsid w:val="00125031"/>
    <w:rsid w:val="001267E6"/>
    <w:rsid w:val="00130E32"/>
    <w:rsid w:val="0014190D"/>
    <w:rsid w:val="00141E12"/>
    <w:rsid w:val="0014340D"/>
    <w:rsid w:val="0014443D"/>
    <w:rsid w:val="00152EDF"/>
    <w:rsid w:val="001575E6"/>
    <w:rsid w:val="00157C99"/>
    <w:rsid w:val="0016308C"/>
    <w:rsid w:val="001646D1"/>
    <w:rsid w:val="001675D7"/>
    <w:rsid w:val="001711A1"/>
    <w:rsid w:val="00171E68"/>
    <w:rsid w:val="00177483"/>
    <w:rsid w:val="00177806"/>
    <w:rsid w:val="00181496"/>
    <w:rsid w:val="001826BC"/>
    <w:rsid w:val="00182AE7"/>
    <w:rsid w:val="001861CE"/>
    <w:rsid w:val="00190BFC"/>
    <w:rsid w:val="00191559"/>
    <w:rsid w:val="001934FA"/>
    <w:rsid w:val="00195C89"/>
    <w:rsid w:val="001A2932"/>
    <w:rsid w:val="001A311B"/>
    <w:rsid w:val="001A6A62"/>
    <w:rsid w:val="001A74C7"/>
    <w:rsid w:val="001B4B09"/>
    <w:rsid w:val="001B7A88"/>
    <w:rsid w:val="001C1DE4"/>
    <w:rsid w:val="001C5A26"/>
    <w:rsid w:val="001C697A"/>
    <w:rsid w:val="001D676D"/>
    <w:rsid w:val="001E2593"/>
    <w:rsid w:val="001E280A"/>
    <w:rsid w:val="001F030A"/>
    <w:rsid w:val="001F0E3A"/>
    <w:rsid w:val="001F53C3"/>
    <w:rsid w:val="001F543C"/>
    <w:rsid w:val="0021360D"/>
    <w:rsid w:val="00213B7B"/>
    <w:rsid w:val="00216FBC"/>
    <w:rsid w:val="002211F5"/>
    <w:rsid w:val="00221E1F"/>
    <w:rsid w:val="00227472"/>
    <w:rsid w:val="00230301"/>
    <w:rsid w:val="00236C42"/>
    <w:rsid w:val="002372EC"/>
    <w:rsid w:val="002376B9"/>
    <w:rsid w:val="00241A0B"/>
    <w:rsid w:val="00244B8A"/>
    <w:rsid w:val="002458D9"/>
    <w:rsid w:val="00246A1C"/>
    <w:rsid w:val="00253FEB"/>
    <w:rsid w:val="00261AFB"/>
    <w:rsid w:val="00262C0E"/>
    <w:rsid w:val="00263359"/>
    <w:rsid w:val="00265201"/>
    <w:rsid w:val="00266E53"/>
    <w:rsid w:val="00270AFD"/>
    <w:rsid w:val="00272C39"/>
    <w:rsid w:val="00273521"/>
    <w:rsid w:val="002760F0"/>
    <w:rsid w:val="002774DE"/>
    <w:rsid w:val="002806D2"/>
    <w:rsid w:val="002843DF"/>
    <w:rsid w:val="00286CC1"/>
    <w:rsid w:val="00287AEA"/>
    <w:rsid w:val="002A0BA0"/>
    <w:rsid w:val="002A38DB"/>
    <w:rsid w:val="002A4840"/>
    <w:rsid w:val="002A6ABD"/>
    <w:rsid w:val="002B0287"/>
    <w:rsid w:val="002B07AE"/>
    <w:rsid w:val="002B6DB1"/>
    <w:rsid w:val="002C0269"/>
    <w:rsid w:val="002C57C5"/>
    <w:rsid w:val="002C59D4"/>
    <w:rsid w:val="002D15B0"/>
    <w:rsid w:val="002D6B1A"/>
    <w:rsid w:val="002D6E3E"/>
    <w:rsid w:val="002D7C52"/>
    <w:rsid w:val="0030155F"/>
    <w:rsid w:val="00304C8F"/>
    <w:rsid w:val="00317953"/>
    <w:rsid w:val="00321A5D"/>
    <w:rsid w:val="00331E54"/>
    <w:rsid w:val="00333635"/>
    <w:rsid w:val="00337AD8"/>
    <w:rsid w:val="00341139"/>
    <w:rsid w:val="003429BD"/>
    <w:rsid w:val="003431B2"/>
    <w:rsid w:val="003442C8"/>
    <w:rsid w:val="00345474"/>
    <w:rsid w:val="00345D13"/>
    <w:rsid w:val="00347048"/>
    <w:rsid w:val="00353084"/>
    <w:rsid w:val="00355593"/>
    <w:rsid w:val="00356EB6"/>
    <w:rsid w:val="00357BEA"/>
    <w:rsid w:val="00360AE0"/>
    <w:rsid w:val="003612B2"/>
    <w:rsid w:val="0037218D"/>
    <w:rsid w:val="0038285C"/>
    <w:rsid w:val="003841AC"/>
    <w:rsid w:val="00386950"/>
    <w:rsid w:val="003A204C"/>
    <w:rsid w:val="003A26FC"/>
    <w:rsid w:val="003B3DCE"/>
    <w:rsid w:val="003B5298"/>
    <w:rsid w:val="003B536A"/>
    <w:rsid w:val="003B643D"/>
    <w:rsid w:val="003B6917"/>
    <w:rsid w:val="003E241C"/>
    <w:rsid w:val="003F2ED8"/>
    <w:rsid w:val="0040408A"/>
    <w:rsid w:val="00410783"/>
    <w:rsid w:val="0041197E"/>
    <w:rsid w:val="00412CF1"/>
    <w:rsid w:val="0041420C"/>
    <w:rsid w:val="00416782"/>
    <w:rsid w:val="0042008D"/>
    <w:rsid w:val="0042472C"/>
    <w:rsid w:val="00426F97"/>
    <w:rsid w:val="0044323D"/>
    <w:rsid w:val="00454A57"/>
    <w:rsid w:val="004567F3"/>
    <w:rsid w:val="00465A26"/>
    <w:rsid w:val="00470DEA"/>
    <w:rsid w:val="00470F86"/>
    <w:rsid w:val="00471B34"/>
    <w:rsid w:val="00472B36"/>
    <w:rsid w:val="00476BEB"/>
    <w:rsid w:val="00481A20"/>
    <w:rsid w:val="004828AF"/>
    <w:rsid w:val="00485DC1"/>
    <w:rsid w:val="0049279C"/>
    <w:rsid w:val="00492D26"/>
    <w:rsid w:val="00495F49"/>
    <w:rsid w:val="004A3380"/>
    <w:rsid w:val="004A62E1"/>
    <w:rsid w:val="004A686F"/>
    <w:rsid w:val="004B40C3"/>
    <w:rsid w:val="004C2F32"/>
    <w:rsid w:val="004C38D0"/>
    <w:rsid w:val="004C5AE4"/>
    <w:rsid w:val="004C67B2"/>
    <w:rsid w:val="004D03B7"/>
    <w:rsid w:val="004D2F70"/>
    <w:rsid w:val="004E14E3"/>
    <w:rsid w:val="004E255A"/>
    <w:rsid w:val="004E3DD9"/>
    <w:rsid w:val="004E5B68"/>
    <w:rsid w:val="004F3DEE"/>
    <w:rsid w:val="004F4AD2"/>
    <w:rsid w:val="0050045F"/>
    <w:rsid w:val="00505C14"/>
    <w:rsid w:val="005105EA"/>
    <w:rsid w:val="00523869"/>
    <w:rsid w:val="005256AB"/>
    <w:rsid w:val="00525A64"/>
    <w:rsid w:val="00527322"/>
    <w:rsid w:val="005304E7"/>
    <w:rsid w:val="005404D1"/>
    <w:rsid w:val="00553EB2"/>
    <w:rsid w:val="00561471"/>
    <w:rsid w:val="0056240E"/>
    <w:rsid w:val="0057235D"/>
    <w:rsid w:val="00575AF0"/>
    <w:rsid w:val="00576687"/>
    <w:rsid w:val="00593273"/>
    <w:rsid w:val="005A07E5"/>
    <w:rsid w:val="005A2208"/>
    <w:rsid w:val="005A73A4"/>
    <w:rsid w:val="005B1AD4"/>
    <w:rsid w:val="005B60CE"/>
    <w:rsid w:val="005B6A87"/>
    <w:rsid w:val="005C2FBB"/>
    <w:rsid w:val="005C3486"/>
    <w:rsid w:val="005C408F"/>
    <w:rsid w:val="005C4230"/>
    <w:rsid w:val="005E0997"/>
    <w:rsid w:val="005E0E53"/>
    <w:rsid w:val="005E3A9E"/>
    <w:rsid w:val="005F0A2D"/>
    <w:rsid w:val="005F2BB6"/>
    <w:rsid w:val="005F44B4"/>
    <w:rsid w:val="005F5316"/>
    <w:rsid w:val="005F70B0"/>
    <w:rsid w:val="00606A86"/>
    <w:rsid w:val="006140D9"/>
    <w:rsid w:val="00625514"/>
    <w:rsid w:val="00630234"/>
    <w:rsid w:val="00633B03"/>
    <w:rsid w:val="00642D11"/>
    <w:rsid w:val="00645499"/>
    <w:rsid w:val="00666473"/>
    <w:rsid w:val="00670BD8"/>
    <w:rsid w:val="006716CC"/>
    <w:rsid w:val="00674217"/>
    <w:rsid w:val="0067713A"/>
    <w:rsid w:val="006779BF"/>
    <w:rsid w:val="00683B92"/>
    <w:rsid w:val="00692906"/>
    <w:rsid w:val="00694C2F"/>
    <w:rsid w:val="00697AA9"/>
    <w:rsid w:val="006A5803"/>
    <w:rsid w:val="006B1D3C"/>
    <w:rsid w:val="006B4D79"/>
    <w:rsid w:val="006B719B"/>
    <w:rsid w:val="006C0871"/>
    <w:rsid w:val="006C3DF8"/>
    <w:rsid w:val="006C51F9"/>
    <w:rsid w:val="006D270D"/>
    <w:rsid w:val="006F153D"/>
    <w:rsid w:val="006F257D"/>
    <w:rsid w:val="006F76FA"/>
    <w:rsid w:val="007011B7"/>
    <w:rsid w:val="00702475"/>
    <w:rsid w:val="0072142F"/>
    <w:rsid w:val="00726B71"/>
    <w:rsid w:val="0073114D"/>
    <w:rsid w:val="00732685"/>
    <w:rsid w:val="007347D2"/>
    <w:rsid w:val="00735B18"/>
    <w:rsid w:val="00736B16"/>
    <w:rsid w:val="00736D07"/>
    <w:rsid w:val="00741629"/>
    <w:rsid w:val="0074187D"/>
    <w:rsid w:val="007444F6"/>
    <w:rsid w:val="0075095A"/>
    <w:rsid w:val="007525F1"/>
    <w:rsid w:val="00761809"/>
    <w:rsid w:val="00763C5A"/>
    <w:rsid w:val="007709F5"/>
    <w:rsid w:val="007809BA"/>
    <w:rsid w:val="007839D1"/>
    <w:rsid w:val="00784B3A"/>
    <w:rsid w:val="0078674F"/>
    <w:rsid w:val="00786CC1"/>
    <w:rsid w:val="00790998"/>
    <w:rsid w:val="00792C11"/>
    <w:rsid w:val="00794949"/>
    <w:rsid w:val="007967FC"/>
    <w:rsid w:val="00796D67"/>
    <w:rsid w:val="007A131C"/>
    <w:rsid w:val="007A2656"/>
    <w:rsid w:val="007A54E9"/>
    <w:rsid w:val="007A6EF8"/>
    <w:rsid w:val="007B530C"/>
    <w:rsid w:val="007B75DD"/>
    <w:rsid w:val="007C1079"/>
    <w:rsid w:val="007C517A"/>
    <w:rsid w:val="007C576D"/>
    <w:rsid w:val="007D145A"/>
    <w:rsid w:val="007D4088"/>
    <w:rsid w:val="007D771C"/>
    <w:rsid w:val="007D7AAB"/>
    <w:rsid w:val="007E6307"/>
    <w:rsid w:val="007E7902"/>
    <w:rsid w:val="007F392C"/>
    <w:rsid w:val="007F5B2B"/>
    <w:rsid w:val="00801E81"/>
    <w:rsid w:val="00803FC0"/>
    <w:rsid w:val="00804154"/>
    <w:rsid w:val="00810896"/>
    <w:rsid w:val="008137FE"/>
    <w:rsid w:val="00814B57"/>
    <w:rsid w:val="008239A0"/>
    <w:rsid w:val="0082454C"/>
    <w:rsid w:val="00830AE2"/>
    <w:rsid w:val="008341CC"/>
    <w:rsid w:val="008421E2"/>
    <w:rsid w:val="00845253"/>
    <w:rsid w:val="00845CB5"/>
    <w:rsid w:val="008471EA"/>
    <w:rsid w:val="008532F0"/>
    <w:rsid w:val="00862062"/>
    <w:rsid w:val="00872B90"/>
    <w:rsid w:val="00877225"/>
    <w:rsid w:val="00877F15"/>
    <w:rsid w:val="00884F09"/>
    <w:rsid w:val="008A071D"/>
    <w:rsid w:val="008A716D"/>
    <w:rsid w:val="008B5F70"/>
    <w:rsid w:val="008D1C44"/>
    <w:rsid w:val="008E4644"/>
    <w:rsid w:val="008E4720"/>
    <w:rsid w:val="008E66C3"/>
    <w:rsid w:val="008E66D8"/>
    <w:rsid w:val="008E6A16"/>
    <w:rsid w:val="008F58A7"/>
    <w:rsid w:val="00903D64"/>
    <w:rsid w:val="009071AF"/>
    <w:rsid w:val="00910956"/>
    <w:rsid w:val="009123C4"/>
    <w:rsid w:val="009167A0"/>
    <w:rsid w:val="00924DED"/>
    <w:rsid w:val="00927D31"/>
    <w:rsid w:val="00942ACC"/>
    <w:rsid w:val="00944262"/>
    <w:rsid w:val="009448A9"/>
    <w:rsid w:val="00946475"/>
    <w:rsid w:val="00950FC6"/>
    <w:rsid w:val="00952151"/>
    <w:rsid w:val="00952B0D"/>
    <w:rsid w:val="00961837"/>
    <w:rsid w:val="00965374"/>
    <w:rsid w:val="00972F50"/>
    <w:rsid w:val="00981054"/>
    <w:rsid w:val="00986049"/>
    <w:rsid w:val="00990E97"/>
    <w:rsid w:val="0099132C"/>
    <w:rsid w:val="00993E18"/>
    <w:rsid w:val="00995353"/>
    <w:rsid w:val="00996296"/>
    <w:rsid w:val="00996C67"/>
    <w:rsid w:val="00997C26"/>
    <w:rsid w:val="009A4168"/>
    <w:rsid w:val="009B02A4"/>
    <w:rsid w:val="009B0BCB"/>
    <w:rsid w:val="009B4BEC"/>
    <w:rsid w:val="009C12C7"/>
    <w:rsid w:val="009C37A9"/>
    <w:rsid w:val="009C40DE"/>
    <w:rsid w:val="009C76CF"/>
    <w:rsid w:val="009D00A3"/>
    <w:rsid w:val="009D7643"/>
    <w:rsid w:val="009E3A19"/>
    <w:rsid w:val="009E4B76"/>
    <w:rsid w:val="009F1852"/>
    <w:rsid w:val="009F2098"/>
    <w:rsid w:val="009F4558"/>
    <w:rsid w:val="00A0504F"/>
    <w:rsid w:val="00A10D93"/>
    <w:rsid w:val="00A15EFF"/>
    <w:rsid w:val="00A25255"/>
    <w:rsid w:val="00A32194"/>
    <w:rsid w:val="00A32BA5"/>
    <w:rsid w:val="00A3613D"/>
    <w:rsid w:val="00A36532"/>
    <w:rsid w:val="00A5549F"/>
    <w:rsid w:val="00A60617"/>
    <w:rsid w:val="00A63E96"/>
    <w:rsid w:val="00A7694B"/>
    <w:rsid w:val="00A841BC"/>
    <w:rsid w:val="00A90EB5"/>
    <w:rsid w:val="00A916F6"/>
    <w:rsid w:val="00AA1793"/>
    <w:rsid w:val="00AA37FF"/>
    <w:rsid w:val="00AB2B3B"/>
    <w:rsid w:val="00AB47E4"/>
    <w:rsid w:val="00AB590B"/>
    <w:rsid w:val="00AC4CEF"/>
    <w:rsid w:val="00AD29C0"/>
    <w:rsid w:val="00AD3B16"/>
    <w:rsid w:val="00AD6406"/>
    <w:rsid w:val="00AD7092"/>
    <w:rsid w:val="00AD72C8"/>
    <w:rsid w:val="00AE1BBF"/>
    <w:rsid w:val="00AE702C"/>
    <w:rsid w:val="00AF20D2"/>
    <w:rsid w:val="00B15BC1"/>
    <w:rsid w:val="00B20434"/>
    <w:rsid w:val="00B24BE5"/>
    <w:rsid w:val="00B25811"/>
    <w:rsid w:val="00B278B6"/>
    <w:rsid w:val="00B27E6B"/>
    <w:rsid w:val="00B31EA7"/>
    <w:rsid w:val="00B327D2"/>
    <w:rsid w:val="00B34AD0"/>
    <w:rsid w:val="00B3767A"/>
    <w:rsid w:val="00B43ED8"/>
    <w:rsid w:val="00B44820"/>
    <w:rsid w:val="00B469E2"/>
    <w:rsid w:val="00B46DBA"/>
    <w:rsid w:val="00B64146"/>
    <w:rsid w:val="00B746D4"/>
    <w:rsid w:val="00B808BE"/>
    <w:rsid w:val="00B854EB"/>
    <w:rsid w:val="00B87BB9"/>
    <w:rsid w:val="00B925B6"/>
    <w:rsid w:val="00B94760"/>
    <w:rsid w:val="00BA1F98"/>
    <w:rsid w:val="00BB7677"/>
    <w:rsid w:val="00BC7D6A"/>
    <w:rsid w:val="00BD3BCF"/>
    <w:rsid w:val="00BD483C"/>
    <w:rsid w:val="00BD789C"/>
    <w:rsid w:val="00BE435B"/>
    <w:rsid w:val="00BE630C"/>
    <w:rsid w:val="00BE75AE"/>
    <w:rsid w:val="00BF6E74"/>
    <w:rsid w:val="00C020F9"/>
    <w:rsid w:val="00C053DA"/>
    <w:rsid w:val="00C07CB0"/>
    <w:rsid w:val="00C10D68"/>
    <w:rsid w:val="00C12BA6"/>
    <w:rsid w:val="00C1364C"/>
    <w:rsid w:val="00C149B1"/>
    <w:rsid w:val="00C16387"/>
    <w:rsid w:val="00C17B30"/>
    <w:rsid w:val="00C22E74"/>
    <w:rsid w:val="00C23F32"/>
    <w:rsid w:val="00C269E4"/>
    <w:rsid w:val="00C41946"/>
    <w:rsid w:val="00C46347"/>
    <w:rsid w:val="00C46867"/>
    <w:rsid w:val="00C57042"/>
    <w:rsid w:val="00C66359"/>
    <w:rsid w:val="00C71599"/>
    <w:rsid w:val="00C7575D"/>
    <w:rsid w:val="00C75CB4"/>
    <w:rsid w:val="00C779F8"/>
    <w:rsid w:val="00C800D8"/>
    <w:rsid w:val="00C8077A"/>
    <w:rsid w:val="00C83AA2"/>
    <w:rsid w:val="00C90FE9"/>
    <w:rsid w:val="00C9108F"/>
    <w:rsid w:val="00C970D9"/>
    <w:rsid w:val="00C97143"/>
    <w:rsid w:val="00CA4B55"/>
    <w:rsid w:val="00CA7DB0"/>
    <w:rsid w:val="00CB5F57"/>
    <w:rsid w:val="00CC2C3C"/>
    <w:rsid w:val="00CC4304"/>
    <w:rsid w:val="00CD0028"/>
    <w:rsid w:val="00CD32D5"/>
    <w:rsid w:val="00CD37F9"/>
    <w:rsid w:val="00CD5BFF"/>
    <w:rsid w:val="00CD7C9E"/>
    <w:rsid w:val="00CE1502"/>
    <w:rsid w:val="00CF5460"/>
    <w:rsid w:val="00CF60FD"/>
    <w:rsid w:val="00D105A6"/>
    <w:rsid w:val="00D13394"/>
    <w:rsid w:val="00D134C2"/>
    <w:rsid w:val="00D1605A"/>
    <w:rsid w:val="00D16079"/>
    <w:rsid w:val="00D17DA9"/>
    <w:rsid w:val="00D313FB"/>
    <w:rsid w:val="00D37CDE"/>
    <w:rsid w:val="00D44857"/>
    <w:rsid w:val="00D44906"/>
    <w:rsid w:val="00D44CE8"/>
    <w:rsid w:val="00D44F98"/>
    <w:rsid w:val="00D46691"/>
    <w:rsid w:val="00D544F2"/>
    <w:rsid w:val="00D55CDC"/>
    <w:rsid w:val="00D56387"/>
    <w:rsid w:val="00D62CBE"/>
    <w:rsid w:val="00D75B79"/>
    <w:rsid w:val="00D76C46"/>
    <w:rsid w:val="00D86C24"/>
    <w:rsid w:val="00D91F52"/>
    <w:rsid w:val="00D93B24"/>
    <w:rsid w:val="00D93F39"/>
    <w:rsid w:val="00D94808"/>
    <w:rsid w:val="00D95827"/>
    <w:rsid w:val="00DA1C80"/>
    <w:rsid w:val="00DB1712"/>
    <w:rsid w:val="00DB23E9"/>
    <w:rsid w:val="00DB4B71"/>
    <w:rsid w:val="00DC152E"/>
    <w:rsid w:val="00DC3D39"/>
    <w:rsid w:val="00DC7521"/>
    <w:rsid w:val="00DD3946"/>
    <w:rsid w:val="00DE0AC3"/>
    <w:rsid w:val="00DE1051"/>
    <w:rsid w:val="00DE72BE"/>
    <w:rsid w:val="00DF13C9"/>
    <w:rsid w:val="00E02222"/>
    <w:rsid w:val="00E15068"/>
    <w:rsid w:val="00E2109E"/>
    <w:rsid w:val="00E22935"/>
    <w:rsid w:val="00E24C76"/>
    <w:rsid w:val="00E25706"/>
    <w:rsid w:val="00E33125"/>
    <w:rsid w:val="00E33BC1"/>
    <w:rsid w:val="00E365CE"/>
    <w:rsid w:val="00E373A0"/>
    <w:rsid w:val="00E40252"/>
    <w:rsid w:val="00E50EBC"/>
    <w:rsid w:val="00E519F1"/>
    <w:rsid w:val="00E53791"/>
    <w:rsid w:val="00E53B27"/>
    <w:rsid w:val="00E60233"/>
    <w:rsid w:val="00E613C5"/>
    <w:rsid w:val="00E66B04"/>
    <w:rsid w:val="00E763D6"/>
    <w:rsid w:val="00E81C48"/>
    <w:rsid w:val="00E87A8B"/>
    <w:rsid w:val="00E947DF"/>
    <w:rsid w:val="00E96652"/>
    <w:rsid w:val="00EA39AC"/>
    <w:rsid w:val="00EA44D1"/>
    <w:rsid w:val="00EC0CDD"/>
    <w:rsid w:val="00EC6925"/>
    <w:rsid w:val="00EC7B0E"/>
    <w:rsid w:val="00ED1056"/>
    <w:rsid w:val="00ED2570"/>
    <w:rsid w:val="00ED2B5C"/>
    <w:rsid w:val="00ED7E3A"/>
    <w:rsid w:val="00EE0108"/>
    <w:rsid w:val="00EE2FE4"/>
    <w:rsid w:val="00EE4EC0"/>
    <w:rsid w:val="00EE76E0"/>
    <w:rsid w:val="00EF77E4"/>
    <w:rsid w:val="00F02D88"/>
    <w:rsid w:val="00F03CBE"/>
    <w:rsid w:val="00F04289"/>
    <w:rsid w:val="00F103F2"/>
    <w:rsid w:val="00F126EC"/>
    <w:rsid w:val="00F14B44"/>
    <w:rsid w:val="00F1550D"/>
    <w:rsid w:val="00F1768F"/>
    <w:rsid w:val="00F221F8"/>
    <w:rsid w:val="00F261F5"/>
    <w:rsid w:val="00F35180"/>
    <w:rsid w:val="00F42F4A"/>
    <w:rsid w:val="00F45CB3"/>
    <w:rsid w:val="00F50D27"/>
    <w:rsid w:val="00F52D0B"/>
    <w:rsid w:val="00F534D9"/>
    <w:rsid w:val="00F60305"/>
    <w:rsid w:val="00F61735"/>
    <w:rsid w:val="00F724CF"/>
    <w:rsid w:val="00F73D15"/>
    <w:rsid w:val="00F75A06"/>
    <w:rsid w:val="00F8292E"/>
    <w:rsid w:val="00F8647C"/>
    <w:rsid w:val="00F87C79"/>
    <w:rsid w:val="00F905AF"/>
    <w:rsid w:val="00F950B9"/>
    <w:rsid w:val="00F95ADA"/>
    <w:rsid w:val="00FA03AF"/>
    <w:rsid w:val="00FA0B4C"/>
    <w:rsid w:val="00FA21AB"/>
    <w:rsid w:val="00FA2F75"/>
    <w:rsid w:val="00FB0797"/>
    <w:rsid w:val="00FB584D"/>
    <w:rsid w:val="00FB5DEF"/>
    <w:rsid w:val="00FB6B2B"/>
    <w:rsid w:val="00FC14C5"/>
    <w:rsid w:val="00FC1726"/>
    <w:rsid w:val="00FC2A57"/>
    <w:rsid w:val="00FD5C7A"/>
    <w:rsid w:val="00FE465D"/>
    <w:rsid w:val="00FF348D"/>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76D"/>
    <w:rPr>
      <w:rFonts w:ascii="Times New Roman" w:eastAsia="Times New Roman" w:hAnsi="Times New Roman"/>
      <w:sz w:val="24"/>
      <w:szCs w:val="24"/>
    </w:rPr>
  </w:style>
  <w:style w:type="paragraph" w:styleId="10">
    <w:name w:val="heading 1"/>
    <w:basedOn w:val="a"/>
    <w:next w:val="a"/>
    <w:link w:val="11"/>
    <w:uiPriority w:val="99"/>
    <w:qFormat/>
    <w:rsid w:val="007C576D"/>
    <w:pPr>
      <w:keepNext/>
      <w:jc w:val="both"/>
      <w:outlineLvl w:val="0"/>
    </w:pPr>
    <w:rPr>
      <w:rFonts w:ascii="Arial" w:hAnsi="Arial"/>
      <w:b/>
      <w:bCs/>
      <w:sz w:val="20"/>
    </w:rPr>
  </w:style>
  <w:style w:type="paragraph" w:styleId="2">
    <w:name w:val="heading 2"/>
    <w:basedOn w:val="a"/>
    <w:next w:val="a"/>
    <w:link w:val="20"/>
    <w:uiPriority w:val="99"/>
    <w:qFormat/>
    <w:rsid w:val="007C576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C576D"/>
    <w:pPr>
      <w:keepNext/>
      <w:spacing w:before="240" w:after="60"/>
      <w:outlineLvl w:val="2"/>
    </w:pPr>
    <w:rPr>
      <w:rFonts w:ascii="Arial" w:hAnsi="Arial" w:cs="Arial"/>
      <w:b/>
      <w:bCs/>
      <w:sz w:val="26"/>
      <w:szCs w:val="26"/>
    </w:rPr>
  </w:style>
  <w:style w:type="paragraph" w:styleId="6">
    <w:name w:val="heading 6"/>
    <w:basedOn w:val="a"/>
    <w:next w:val="a"/>
    <w:link w:val="60"/>
    <w:uiPriority w:val="99"/>
    <w:qFormat/>
    <w:rsid w:val="007C576D"/>
    <w:pPr>
      <w:spacing w:before="240" w:after="60"/>
      <w:outlineLvl w:val="5"/>
    </w:pPr>
    <w:rPr>
      <w:b/>
      <w:bCs/>
      <w:sz w:val="22"/>
      <w:szCs w:val="22"/>
    </w:rPr>
  </w:style>
  <w:style w:type="paragraph" w:styleId="7">
    <w:name w:val="heading 7"/>
    <w:basedOn w:val="a"/>
    <w:next w:val="a"/>
    <w:link w:val="70"/>
    <w:uiPriority w:val="99"/>
    <w:qFormat/>
    <w:rsid w:val="007C576D"/>
    <w:pPr>
      <w:spacing w:before="240" w:after="60"/>
      <w:outlineLvl w:val="6"/>
    </w:pPr>
  </w:style>
  <w:style w:type="paragraph" w:styleId="8">
    <w:name w:val="heading 8"/>
    <w:basedOn w:val="a"/>
    <w:next w:val="a"/>
    <w:link w:val="80"/>
    <w:uiPriority w:val="99"/>
    <w:qFormat/>
    <w:rsid w:val="007C576D"/>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rsid w:val="007C576D"/>
    <w:rPr>
      <w:rFonts w:ascii="Arial" w:eastAsia="Times New Roman" w:hAnsi="Arial" w:cs="Times New Roman"/>
      <w:b/>
      <w:bCs/>
      <w:sz w:val="20"/>
      <w:szCs w:val="24"/>
      <w:lang w:eastAsia="ru-RU"/>
    </w:rPr>
  </w:style>
  <w:style w:type="character" w:customStyle="1" w:styleId="20">
    <w:name w:val="Заголовок 2 Знак"/>
    <w:link w:val="2"/>
    <w:uiPriority w:val="99"/>
    <w:rsid w:val="007C576D"/>
    <w:rPr>
      <w:rFonts w:ascii="Arial" w:eastAsia="Times New Roman" w:hAnsi="Arial" w:cs="Arial"/>
      <w:b/>
      <w:bCs/>
      <w:i/>
      <w:iCs/>
      <w:sz w:val="28"/>
      <w:szCs w:val="28"/>
      <w:lang w:eastAsia="ru-RU"/>
    </w:rPr>
  </w:style>
  <w:style w:type="character" w:customStyle="1" w:styleId="30">
    <w:name w:val="Заголовок 3 Знак"/>
    <w:link w:val="3"/>
    <w:uiPriority w:val="99"/>
    <w:rsid w:val="007C576D"/>
    <w:rPr>
      <w:rFonts w:ascii="Arial" w:eastAsia="Times New Roman" w:hAnsi="Arial" w:cs="Arial"/>
      <w:b/>
      <w:bCs/>
      <w:sz w:val="26"/>
      <w:szCs w:val="26"/>
      <w:lang w:eastAsia="ru-RU"/>
    </w:rPr>
  </w:style>
  <w:style w:type="character" w:customStyle="1" w:styleId="60">
    <w:name w:val="Заголовок 6 Знак"/>
    <w:link w:val="6"/>
    <w:uiPriority w:val="99"/>
    <w:rsid w:val="007C576D"/>
    <w:rPr>
      <w:rFonts w:ascii="Times New Roman" w:eastAsia="Times New Roman" w:hAnsi="Times New Roman" w:cs="Times New Roman"/>
      <w:b/>
      <w:bCs/>
      <w:lang w:eastAsia="ru-RU"/>
    </w:rPr>
  </w:style>
  <w:style w:type="character" w:customStyle="1" w:styleId="70">
    <w:name w:val="Заголовок 7 Знак"/>
    <w:link w:val="7"/>
    <w:uiPriority w:val="99"/>
    <w:rsid w:val="007C576D"/>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7C576D"/>
    <w:rPr>
      <w:rFonts w:ascii="Times New Roman" w:eastAsia="Times New Roman" w:hAnsi="Times New Roman" w:cs="Times New Roman"/>
      <w:i/>
      <w:iCs/>
      <w:sz w:val="24"/>
      <w:szCs w:val="24"/>
      <w:lang w:eastAsia="ru-RU"/>
    </w:rPr>
  </w:style>
  <w:style w:type="paragraph" w:styleId="21">
    <w:name w:val="Body Text Indent 2"/>
    <w:basedOn w:val="a"/>
    <w:link w:val="22"/>
    <w:uiPriority w:val="99"/>
    <w:rsid w:val="007C576D"/>
    <w:pPr>
      <w:overflowPunct w:val="0"/>
      <w:autoSpaceDE w:val="0"/>
      <w:autoSpaceDN w:val="0"/>
      <w:adjustRightInd w:val="0"/>
      <w:ind w:firstLine="708"/>
      <w:jc w:val="both"/>
    </w:pPr>
    <w:rPr>
      <w:rFonts w:ascii="Arial Black" w:hAnsi="Arial Black"/>
    </w:rPr>
  </w:style>
  <w:style w:type="character" w:customStyle="1" w:styleId="22">
    <w:name w:val="Основной текст с отступом 2 Знак"/>
    <w:link w:val="21"/>
    <w:uiPriority w:val="99"/>
    <w:rsid w:val="007C576D"/>
    <w:rPr>
      <w:rFonts w:ascii="Arial Black" w:eastAsia="Times New Roman" w:hAnsi="Arial Black" w:cs="Times New Roman"/>
      <w:sz w:val="24"/>
      <w:szCs w:val="24"/>
      <w:lang w:eastAsia="ru-RU"/>
    </w:rPr>
  </w:style>
  <w:style w:type="paragraph" w:styleId="a3">
    <w:name w:val="Balloon Text"/>
    <w:basedOn w:val="a"/>
    <w:link w:val="a4"/>
    <w:uiPriority w:val="99"/>
    <w:semiHidden/>
    <w:rsid w:val="007C576D"/>
    <w:rPr>
      <w:rFonts w:ascii="Tahoma" w:hAnsi="Tahoma" w:cs="Tahoma"/>
      <w:sz w:val="16"/>
      <w:szCs w:val="16"/>
    </w:rPr>
  </w:style>
  <w:style w:type="character" w:customStyle="1" w:styleId="a4">
    <w:name w:val="Текст выноски Знак"/>
    <w:link w:val="a3"/>
    <w:uiPriority w:val="99"/>
    <w:semiHidden/>
    <w:rsid w:val="007C576D"/>
    <w:rPr>
      <w:rFonts w:ascii="Tahoma" w:eastAsia="Times New Roman" w:hAnsi="Tahoma" w:cs="Tahoma"/>
      <w:sz w:val="16"/>
      <w:szCs w:val="16"/>
      <w:lang w:eastAsia="ru-RU"/>
    </w:rPr>
  </w:style>
  <w:style w:type="paragraph" w:styleId="23">
    <w:name w:val="Body Text 2"/>
    <w:basedOn w:val="a"/>
    <w:link w:val="24"/>
    <w:uiPriority w:val="99"/>
    <w:rsid w:val="007C576D"/>
    <w:pPr>
      <w:spacing w:after="120" w:line="480" w:lineRule="auto"/>
    </w:pPr>
  </w:style>
  <w:style w:type="character" w:customStyle="1" w:styleId="24">
    <w:name w:val="Основной текст 2 Знак"/>
    <w:link w:val="23"/>
    <w:uiPriority w:val="99"/>
    <w:rsid w:val="007C576D"/>
    <w:rPr>
      <w:rFonts w:ascii="Times New Roman" w:eastAsia="Times New Roman" w:hAnsi="Times New Roman" w:cs="Times New Roman"/>
      <w:sz w:val="24"/>
      <w:szCs w:val="24"/>
      <w:lang w:eastAsia="ru-RU"/>
    </w:rPr>
  </w:style>
  <w:style w:type="paragraph" w:styleId="a5">
    <w:name w:val="Body Text"/>
    <w:basedOn w:val="a"/>
    <w:link w:val="a6"/>
    <w:rsid w:val="007C576D"/>
    <w:pPr>
      <w:spacing w:after="120"/>
    </w:pPr>
  </w:style>
  <w:style w:type="character" w:customStyle="1" w:styleId="a6">
    <w:name w:val="Основной текст Знак"/>
    <w:link w:val="a5"/>
    <w:rsid w:val="007C576D"/>
    <w:rPr>
      <w:rFonts w:ascii="Times New Roman" w:eastAsia="Times New Roman" w:hAnsi="Times New Roman" w:cs="Times New Roman"/>
      <w:sz w:val="24"/>
      <w:szCs w:val="24"/>
      <w:lang w:eastAsia="ru-RU"/>
    </w:rPr>
  </w:style>
  <w:style w:type="paragraph" w:customStyle="1" w:styleId="a7">
    <w:name w:val="Îñíîâí"/>
    <w:basedOn w:val="a"/>
    <w:uiPriority w:val="99"/>
    <w:rsid w:val="007C576D"/>
    <w:pPr>
      <w:widowControl w:val="0"/>
      <w:jc w:val="both"/>
    </w:pPr>
    <w:rPr>
      <w:rFonts w:ascii="Arial" w:hAnsi="Arial" w:cs="Arial"/>
      <w:sz w:val="22"/>
      <w:szCs w:val="20"/>
    </w:rPr>
  </w:style>
  <w:style w:type="paragraph" w:styleId="a8">
    <w:name w:val="footnote text"/>
    <w:basedOn w:val="a"/>
    <w:link w:val="a9"/>
    <w:uiPriority w:val="99"/>
    <w:semiHidden/>
    <w:rsid w:val="007C576D"/>
    <w:rPr>
      <w:sz w:val="20"/>
      <w:szCs w:val="20"/>
    </w:rPr>
  </w:style>
  <w:style w:type="character" w:customStyle="1" w:styleId="a9">
    <w:name w:val="Текст сноски Знак"/>
    <w:link w:val="a8"/>
    <w:uiPriority w:val="99"/>
    <w:semiHidden/>
    <w:rsid w:val="007C576D"/>
    <w:rPr>
      <w:rFonts w:ascii="Times New Roman" w:eastAsia="Times New Roman" w:hAnsi="Times New Roman" w:cs="Times New Roman"/>
      <w:sz w:val="20"/>
      <w:szCs w:val="20"/>
      <w:lang w:eastAsia="ru-RU"/>
    </w:rPr>
  </w:style>
  <w:style w:type="character" w:styleId="aa">
    <w:name w:val="footnote reference"/>
    <w:uiPriority w:val="99"/>
    <w:semiHidden/>
    <w:rsid w:val="007C576D"/>
    <w:rPr>
      <w:rFonts w:cs="Times New Roman"/>
      <w:vertAlign w:val="superscript"/>
    </w:rPr>
  </w:style>
  <w:style w:type="paragraph" w:customStyle="1" w:styleId="12">
    <w:name w:val="Обычный1"/>
    <w:uiPriority w:val="99"/>
    <w:rsid w:val="007C576D"/>
    <w:pPr>
      <w:widowControl w:val="0"/>
      <w:spacing w:line="280" w:lineRule="auto"/>
      <w:ind w:left="280"/>
    </w:pPr>
    <w:rPr>
      <w:rFonts w:ascii="Times New Roman" w:eastAsia="Times New Roman" w:hAnsi="Times New Roman"/>
    </w:rPr>
  </w:style>
  <w:style w:type="paragraph" w:customStyle="1" w:styleId="210">
    <w:name w:val="Основной текст 21"/>
    <w:basedOn w:val="a"/>
    <w:uiPriority w:val="99"/>
    <w:rsid w:val="007C576D"/>
    <w:pPr>
      <w:widowControl w:val="0"/>
      <w:spacing w:before="120" w:after="120"/>
      <w:ind w:firstLine="851"/>
      <w:jc w:val="both"/>
    </w:pPr>
    <w:rPr>
      <w:szCs w:val="20"/>
    </w:rPr>
  </w:style>
  <w:style w:type="paragraph" w:customStyle="1" w:styleId="j0e">
    <w:name w:val="j0eбычный"/>
    <w:uiPriority w:val="99"/>
    <w:rsid w:val="007C576D"/>
    <w:pPr>
      <w:widowControl w:val="0"/>
    </w:pPr>
    <w:rPr>
      <w:rFonts w:ascii="Times New Roman" w:eastAsia="Times New Roman" w:hAnsi="Times New Roman"/>
    </w:rPr>
  </w:style>
  <w:style w:type="table" w:styleId="ab">
    <w:name w:val="Table Grid"/>
    <w:basedOn w:val="a1"/>
    <w:uiPriority w:val="59"/>
    <w:rsid w:val="007C57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7C5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link w:val="HTML"/>
    <w:uiPriority w:val="99"/>
    <w:rsid w:val="007C576D"/>
    <w:rPr>
      <w:rFonts w:ascii="Courier New" w:eastAsia="Calibri" w:hAnsi="Courier New" w:cs="Courier New"/>
      <w:sz w:val="20"/>
      <w:szCs w:val="20"/>
      <w:lang w:eastAsia="ru-RU"/>
    </w:rPr>
  </w:style>
  <w:style w:type="paragraph" w:customStyle="1" w:styleId="Oaeno">
    <w:name w:val="Oaeno"/>
    <w:basedOn w:val="a"/>
    <w:uiPriority w:val="99"/>
    <w:rsid w:val="007C576D"/>
    <w:pPr>
      <w:suppressAutoHyphens/>
    </w:pPr>
    <w:rPr>
      <w:rFonts w:ascii="Courier New" w:eastAsia="Calibri" w:hAnsi="Courier New"/>
      <w:sz w:val="20"/>
      <w:szCs w:val="20"/>
      <w:lang w:eastAsia="ar-SA"/>
    </w:rPr>
  </w:style>
  <w:style w:type="paragraph" w:styleId="ac">
    <w:name w:val="footer"/>
    <w:basedOn w:val="a"/>
    <w:link w:val="ad"/>
    <w:uiPriority w:val="99"/>
    <w:rsid w:val="007C576D"/>
    <w:pPr>
      <w:tabs>
        <w:tab w:val="center" w:pos="4677"/>
        <w:tab w:val="right" w:pos="9355"/>
      </w:tabs>
    </w:pPr>
  </w:style>
  <w:style w:type="character" w:customStyle="1" w:styleId="ad">
    <w:name w:val="Нижний колонтитул Знак"/>
    <w:link w:val="ac"/>
    <w:uiPriority w:val="99"/>
    <w:rsid w:val="007C576D"/>
    <w:rPr>
      <w:rFonts w:ascii="Times New Roman" w:eastAsia="Times New Roman" w:hAnsi="Times New Roman" w:cs="Times New Roman"/>
      <w:sz w:val="24"/>
      <w:szCs w:val="24"/>
      <w:lang w:eastAsia="ru-RU"/>
    </w:rPr>
  </w:style>
  <w:style w:type="character" w:styleId="ae">
    <w:name w:val="page number"/>
    <w:uiPriority w:val="99"/>
    <w:rsid w:val="007C576D"/>
    <w:rPr>
      <w:rFonts w:cs="Times New Roman"/>
    </w:rPr>
  </w:style>
  <w:style w:type="paragraph" w:styleId="af">
    <w:name w:val="header"/>
    <w:basedOn w:val="a"/>
    <w:link w:val="af0"/>
    <w:uiPriority w:val="99"/>
    <w:rsid w:val="007C576D"/>
    <w:pPr>
      <w:tabs>
        <w:tab w:val="center" w:pos="4677"/>
        <w:tab w:val="right" w:pos="9355"/>
      </w:tabs>
    </w:pPr>
  </w:style>
  <w:style w:type="character" w:customStyle="1" w:styleId="af0">
    <w:name w:val="Верхний колонтитул Знак"/>
    <w:link w:val="af"/>
    <w:uiPriority w:val="99"/>
    <w:rsid w:val="007C576D"/>
    <w:rPr>
      <w:rFonts w:ascii="Times New Roman" w:eastAsia="Times New Roman" w:hAnsi="Times New Roman" w:cs="Times New Roman"/>
      <w:sz w:val="24"/>
      <w:szCs w:val="24"/>
      <w:lang w:eastAsia="ru-RU"/>
    </w:rPr>
  </w:style>
  <w:style w:type="character" w:styleId="af1">
    <w:name w:val="annotation reference"/>
    <w:uiPriority w:val="99"/>
    <w:rsid w:val="007C576D"/>
    <w:rPr>
      <w:rFonts w:cs="Times New Roman"/>
      <w:sz w:val="16"/>
      <w:szCs w:val="16"/>
    </w:rPr>
  </w:style>
  <w:style w:type="paragraph" w:styleId="af2">
    <w:name w:val="annotation text"/>
    <w:basedOn w:val="a"/>
    <w:link w:val="af3"/>
    <w:uiPriority w:val="99"/>
    <w:rsid w:val="007C576D"/>
    <w:rPr>
      <w:sz w:val="20"/>
      <w:szCs w:val="20"/>
    </w:rPr>
  </w:style>
  <w:style w:type="character" w:customStyle="1" w:styleId="af3">
    <w:name w:val="Текст примечания Знак"/>
    <w:link w:val="af2"/>
    <w:uiPriority w:val="99"/>
    <w:rsid w:val="007C576D"/>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rsid w:val="007C576D"/>
    <w:rPr>
      <w:b/>
      <w:bCs/>
    </w:rPr>
  </w:style>
  <w:style w:type="character" w:customStyle="1" w:styleId="af5">
    <w:name w:val="Тема примечания Знак"/>
    <w:link w:val="af4"/>
    <w:uiPriority w:val="99"/>
    <w:rsid w:val="007C576D"/>
    <w:rPr>
      <w:rFonts w:ascii="Times New Roman" w:eastAsia="Times New Roman" w:hAnsi="Times New Roman" w:cs="Times New Roman"/>
      <w:b/>
      <w:bCs/>
      <w:sz w:val="20"/>
      <w:szCs w:val="20"/>
      <w:lang w:eastAsia="ru-RU"/>
    </w:rPr>
  </w:style>
  <w:style w:type="paragraph" w:styleId="af6">
    <w:name w:val="Revision"/>
    <w:hidden/>
    <w:uiPriority w:val="99"/>
    <w:semiHidden/>
    <w:rsid w:val="007C576D"/>
    <w:rPr>
      <w:rFonts w:ascii="Times New Roman" w:eastAsia="Times New Roman" w:hAnsi="Times New Roman"/>
      <w:sz w:val="24"/>
      <w:szCs w:val="24"/>
    </w:rPr>
  </w:style>
  <w:style w:type="paragraph" w:styleId="af7">
    <w:name w:val="List Paragraph"/>
    <w:basedOn w:val="a"/>
    <w:uiPriority w:val="99"/>
    <w:qFormat/>
    <w:rsid w:val="007C576D"/>
    <w:pPr>
      <w:ind w:left="708"/>
    </w:pPr>
  </w:style>
  <w:style w:type="paragraph" w:customStyle="1" w:styleId="Style11">
    <w:name w:val="Style11"/>
    <w:basedOn w:val="a"/>
    <w:uiPriority w:val="99"/>
    <w:rsid w:val="007C576D"/>
    <w:pPr>
      <w:widowControl w:val="0"/>
      <w:autoSpaceDE w:val="0"/>
      <w:autoSpaceDN w:val="0"/>
      <w:adjustRightInd w:val="0"/>
      <w:spacing w:line="318" w:lineRule="exact"/>
    </w:pPr>
  </w:style>
  <w:style w:type="character" w:customStyle="1" w:styleId="FontStyle17">
    <w:name w:val="Font Style17"/>
    <w:uiPriority w:val="99"/>
    <w:rsid w:val="007C576D"/>
    <w:rPr>
      <w:rFonts w:ascii="Times New Roman" w:hAnsi="Times New Roman" w:cs="Times New Roman"/>
      <w:sz w:val="26"/>
      <w:szCs w:val="26"/>
    </w:rPr>
  </w:style>
  <w:style w:type="paragraph" w:customStyle="1" w:styleId="xl66">
    <w:name w:val="xl66"/>
    <w:basedOn w:val="a"/>
    <w:uiPriority w:val="99"/>
    <w:rsid w:val="007C576D"/>
    <w:pPr>
      <w:pBdr>
        <w:top w:val="single" w:sz="8"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7C576D"/>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1">
    <w:name w:val="xl71"/>
    <w:basedOn w:val="a"/>
    <w:uiPriority w:val="99"/>
    <w:rsid w:val="007C57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2">
    <w:name w:val="xl72"/>
    <w:basedOn w:val="a"/>
    <w:uiPriority w:val="99"/>
    <w:rsid w:val="007C576D"/>
    <w:pPr>
      <w:spacing w:before="100" w:beforeAutospacing="1" w:after="100" w:afterAutospacing="1"/>
      <w:jc w:val="center"/>
    </w:pPr>
    <w:rPr>
      <w:color w:val="FF0000"/>
    </w:rPr>
  </w:style>
  <w:style w:type="paragraph" w:customStyle="1" w:styleId="xl73">
    <w:name w:val="xl73"/>
    <w:basedOn w:val="a"/>
    <w:uiPriority w:val="99"/>
    <w:rsid w:val="007C576D"/>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74">
    <w:name w:val="xl74"/>
    <w:basedOn w:val="a"/>
    <w:uiPriority w:val="99"/>
    <w:rsid w:val="007C576D"/>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rPr>
  </w:style>
  <w:style w:type="character" w:styleId="af8">
    <w:name w:val="Hyperlink"/>
    <w:uiPriority w:val="99"/>
    <w:rsid w:val="007C576D"/>
    <w:rPr>
      <w:rFonts w:cs="Times New Roman"/>
      <w:color w:val="0000FF"/>
      <w:u w:val="single"/>
    </w:rPr>
  </w:style>
  <w:style w:type="character" w:styleId="af9">
    <w:name w:val="FollowedHyperlink"/>
    <w:uiPriority w:val="99"/>
    <w:rsid w:val="007C576D"/>
    <w:rPr>
      <w:rFonts w:cs="Times New Roman"/>
      <w:color w:val="800080"/>
      <w:u w:val="single"/>
    </w:rPr>
  </w:style>
  <w:style w:type="character" w:styleId="afa">
    <w:name w:val="Strong"/>
    <w:uiPriority w:val="99"/>
    <w:qFormat/>
    <w:rsid w:val="007C576D"/>
    <w:rPr>
      <w:rFonts w:cs="Times New Roman"/>
      <w:b/>
      <w:bCs/>
    </w:rPr>
  </w:style>
  <w:style w:type="character" w:customStyle="1" w:styleId="FontStyle19">
    <w:name w:val="Font Style19"/>
    <w:uiPriority w:val="99"/>
    <w:rsid w:val="007C576D"/>
    <w:rPr>
      <w:rFonts w:ascii="Times New Roman" w:hAnsi="Times New Roman" w:cs="Times New Roman"/>
      <w:b/>
      <w:bCs/>
      <w:sz w:val="26"/>
      <w:szCs w:val="26"/>
    </w:rPr>
  </w:style>
  <w:style w:type="paragraph" w:customStyle="1" w:styleId="Style3">
    <w:name w:val="Style3"/>
    <w:basedOn w:val="a"/>
    <w:uiPriority w:val="99"/>
    <w:rsid w:val="007C576D"/>
    <w:pPr>
      <w:widowControl w:val="0"/>
      <w:autoSpaceDE w:val="0"/>
      <w:autoSpaceDN w:val="0"/>
      <w:adjustRightInd w:val="0"/>
      <w:spacing w:line="326" w:lineRule="exact"/>
      <w:ind w:firstLine="346"/>
      <w:jc w:val="both"/>
    </w:pPr>
  </w:style>
  <w:style w:type="character" w:customStyle="1" w:styleId="FontStyle21">
    <w:name w:val="Font Style21"/>
    <w:uiPriority w:val="99"/>
    <w:rsid w:val="007C576D"/>
    <w:rPr>
      <w:rFonts w:ascii="Times New Roman" w:hAnsi="Times New Roman" w:cs="Times New Roman"/>
      <w:sz w:val="26"/>
      <w:szCs w:val="26"/>
    </w:rPr>
  </w:style>
  <w:style w:type="character" w:customStyle="1" w:styleId="du1">
    <w:name w:val="du1"/>
    <w:uiPriority w:val="99"/>
    <w:rsid w:val="007C576D"/>
    <w:rPr>
      <w:rFonts w:cs="Times New Roman"/>
    </w:rPr>
  </w:style>
  <w:style w:type="numbering" w:styleId="111111">
    <w:name w:val="Outline List 2"/>
    <w:basedOn w:val="a2"/>
    <w:rsid w:val="007C576D"/>
    <w:pPr>
      <w:numPr>
        <w:numId w:val="3"/>
      </w:numPr>
    </w:pPr>
  </w:style>
  <w:style w:type="numbering" w:customStyle="1" w:styleId="1">
    <w:name w:val="Текущий список1"/>
    <w:rsid w:val="007C576D"/>
    <w:pPr>
      <w:numPr>
        <w:numId w:val="2"/>
      </w:numPr>
    </w:pPr>
  </w:style>
  <w:style w:type="paragraph" w:styleId="afb">
    <w:name w:val="No Spacing"/>
    <w:link w:val="afc"/>
    <w:uiPriority w:val="1"/>
    <w:qFormat/>
    <w:rsid w:val="007C576D"/>
    <w:rPr>
      <w:rFonts w:ascii="Times New Roman" w:eastAsia="Times New Roman" w:hAnsi="Times New Roman"/>
    </w:rPr>
  </w:style>
  <w:style w:type="paragraph" w:styleId="afd">
    <w:name w:val="endnote text"/>
    <w:basedOn w:val="a"/>
    <w:link w:val="afe"/>
    <w:uiPriority w:val="99"/>
    <w:semiHidden/>
    <w:unhideWhenUsed/>
    <w:rsid w:val="007C576D"/>
    <w:rPr>
      <w:sz w:val="20"/>
      <w:szCs w:val="20"/>
    </w:rPr>
  </w:style>
  <w:style w:type="character" w:customStyle="1" w:styleId="afe">
    <w:name w:val="Текст концевой сноски Знак"/>
    <w:link w:val="afd"/>
    <w:uiPriority w:val="99"/>
    <w:semiHidden/>
    <w:rsid w:val="007C576D"/>
    <w:rPr>
      <w:rFonts w:ascii="Times New Roman" w:eastAsia="Times New Roman" w:hAnsi="Times New Roman" w:cs="Times New Roman"/>
      <w:sz w:val="20"/>
      <w:szCs w:val="20"/>
      <w:lang w:eastAsia="ru-RU"/>
    </w:rPr>
  </w:style>
  <w:style w:type="character" w:styleId="aff">
    <w:name w:val="endnote reference"/>
    <w:uiPriority w:val="99"/>
    <w:semiHidden/>
    <w:unhideWhenUsed/>
    <w:rsid w:val="007C576D"/>
    <w:rPr>
      <w:vertAlign w:val="superscript"/>
    </w:rPr>
  </w:style>
  <w:style w:type="character" w:customStyle="1" w:styleId="CommentTextChar">
    <w:name w:val="Comment Text Char"/>
    <w:locked/>
    <w:rsid w:val="007C576D"/>
    <w:rPr>
      <w:rFonts w:ascii="Times New Roman" w:hAnsi="Times New Roman" w:cs="Times New Roman"/>
      <w:sz w:val="20"/>
      <w:szCs w:val="20"/>
      <w:lang w:eastAsia="ru-RU"/>
    </w:rPr>
  </w:style>
  <w:style w:type="paragraph" w:customStyle="1" w:styleId="ConsNormal">
    <w:name w:val="ConsNormal"/>
    <w:rsid w:val="007C576D"/>
    <w:pPr>
      <w:widowControl w:val="0"/>
      <w:autoSpaceDE w:val="0"/>
      <w:autoSpaceDN w:val="0"/>
      <w:adjustRightInd w:val="0"/>
      <w:ind w:right="19772" w:firstLine="720"/>
    </w:pPr>
    <w:rPr>
      <w:rFonts w:ascii="Arial" w:eastAsia="Times New Roman" w:hAnsi="Arial" w:cs="Arial"/>
      <w:sz w:val="24"/>
      <w:szCs w:val="24"/>
    </w:rPr>
  </w:style>
  <w:style w:type="character" w:customStyle="1" w:styleId="25">
    <w:name w:val="Знак Знак2"/>
    <w:uiPriority w:val="99"/>
    <w:locked/>
    <w:rsid w:val="00A32BA5"/>
    <w:rPr>
      <w:rFonts w:ascii="Times New Roman" w:hAnsi="Times New Roman" w:cs="Times New Roman"/>
      <w:sz w:val="20"/>
      <w:szCs w:val="20"/>
      <w:lang w:eastAsia="ru-RU"/>
    </w:rPr>
  </w:style>
  <w:style w:type="paragraph" w:styleId="aff0">
    <w:name w:val="Normal (Web)"/>
    <w:basedOn w:val="a"/>
    <w:uiPriority w:val="99"/>
    <w:unhideWhenUsed/>
    <w:rsid w:val="00A32BA5"/>
    <w:pPr>
      <w:spacing w:before="100" w:beforeAutospacing="1" w:after="100" w:afterAutospacing="1"/>
    </w:pPr>
  </w:style>
  <w:style w:type="paragraph" w:styleId="aff1">
    <w:name w:val="Title"/>
    <w:aliases w:val="Название таблиц"/>
    <w:basedOn w:val="a"/>
    <w:link w:val="aff2"/>
    <w:qFormat/>
    <w:rsid w:val="00CA4B55"/>
    <w:pPr>
      <w:jc w:val="center"/>
    </w:pPr>
    <w:rPr>
      <w:sz w:val="28"/>
    </w:rPr>
  </w:style>
  <w:style w:type="character" w:customStyle="1" w:styleId="aff2">
    <w:name w:val="Название Знак"/>
    <w:aliases w:val="Название таблиц Знак"/>
    <w:link w:val="aff1"/>
    <w:rsid w:val="00CA4B55"/>
    <w:rPr>
      <w:rFonts w:ascii="Times New Roman" w:eastAsia="Times New Roman" w:hAnsi="Times New Roman" w:cs="Times New Roman"/>
      <w:sz w:val="28"/>
      <w:szCs w:val="24"/>
      <w:lang w:eastAsia="ru-RU"/>
    </w:rPr>
  </w:style>
  <w:style w:type="character" w:customStyle="1" w:styleId="aff3">
    <w:name w:val="Основной текст_"/>
    <w:link w:val="71"/>
    <w:rsid w:val="0014190D"/>
    <w:rPr>
      <w:rFonts w:ascii="Times New Roman" w:eastAsia="Times New Roman" w:hAnsi="Times New Roman"/>
      <w:sz w:val="22"/>
      <w:szCs w:val="22"/>
      <w:shd w:val="clear" w:color="auto" w:fill="FFFFFF"/>
    </w:rPr>
  </w:style>
  <w:style w:type="paragraph" w:customStyle="1" w:styleId="71">
    <w:name w:val="Основной текст7"/>
    <w:basedOn w:val="a"/>
    <w:link w:val="aff3"/>
    <w:rsid w:val="0014190D"/>
    <w:pPr>
      <w:widowControl w:val="0"/>
      <w:shd w:val="clear" w:color="auto" w:fill="FFFFFF"/>
      <w:spacing w:after="240" w:line="274" w:lineRule="exact"/>
      <w:jc w:val="center"/>
    </w:pPr>
    <w:rPr>
      <w:sz w:val="22"/>
      <w:szCs w:val="22"/>
    </w:rPr>
  </w:style>
  <w:style w:type="character" w:customStyle="1" w:styleId="afc">
    <w:name w:val="Без интервала Знак"/>
    <w:link w:val="afb"/>
    <w:uiPriority w:val="1"/>
    <w:locked/>
    <w:rsid w:val="00AD6406"/>
    <w:rPr>
      <w:rFonts w:ascii="Times New Roman" w:eastAsia="Times New Roman" w:hAnsi="Times New Roman"/>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11111"/>
    <w:pPr>
      <w:numPr>
        <w:numId w:val="3"/>
      </w:numPr>
    </w:pPr>
  </w:style>
  <w:style w:type="numbering" w:customStyle="1" w:styleId="20">
    <w:name w:val="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3887">
      <w:bodyDiv w:val="1"/>
      <w:marLeft w:val="0"/>
      <w:marRight w:val="0"/>
      <w:marTop w:val="0"/>
      <w:marBottom w:val="0"/>
      <w:divBdr>
        <w:top w:val="none" w:sz="0" w:space="0" w:color="auto"/>
        <w:left w:val="none" w:sz="0" w:space="0" w:color="auto"/>
        <w:bottom w:val="none" w:sz="0" w:space="0" w:color="auto"/>
        <w:right w:val="none" w:sz="0" w:space="0" w:color="auto"/>
      </w:divBdr>
    </w:div>
    <w:div w:id="80641247">
      <w:bodyDiv w:val="1"/>
      <w:marLeft w:val="0"/>
      <w:marRight w:val="0"/>
      <w:marTop w:val="0"/>
      <w:marBottom w:val="0"/>
      <w:divBdr>
        <w:top w:val="none" w:sz="0" w:space="0" w:color="auto"/>
        <w:left w:val="none" w:sz="0" w:space="0" w:color="auto"/>
        <w:bottom w:val="none" w:sz="0" w:space="0" w:color="auto"/>
        <w:right w:val="none" w:sz="0" w:space="0" w:color="auto"/>
      </w:divBdr>
    </w:div>
    <w:div w:id="178324891">
      <w:bodyDiv w:val="1"/>
      <w:marLeft w:val="0"/>
      <w:marRight w:val="0"/>
      <w:marTop w:val="0"/>
      <w:marBottom w:val="0"/>
      <w:divBdr>
        <w:top w:val="none" w:sz="0" w:space="0" w:color="auto"/>
        <w:left w:val="none" w:sz="0" w:space="0" w:color="auto"/>
        <w:bottom w:val="none" w:sz="0" w:space="0" w:color="auto"/>
        <w:right w:val="none" w:sz="0" w:space="0" w:color="auto"/>
      </w:divBdr>
    </w:div>
    <w:div w:id="206453312">
      <w:bodyDiv w:val="1"/>
      <w:marLeft w:val="0"/>
      <w:marRight w:val="0"/>
      <w:marTop w:val="0"/>
      <w:marBottom w:val="0"/>
      <w:divBdr>
        <w:top w:val="none" w:sz="0" w:space="0" w:color="auto"/>
        <w:left w:val="none" w:sz="0" w:space="0" w:color="auto"/>
        <w:bottom w:val="none" w:sz="0" w:space="0" w:color="auto"/>
        <w:right w:val="none" w:sz="0" w:space="0" w:color="auto"/>
      </w:divBdr>
    </w:div>
    <w:div w:id="583421022">
      <w:bodyDiv w:val="1"/>
      <w:marLeft w:val="0"/>
      <w:marRight w:val="0"/>
      <w:marTop w:val="0"/>
      <w:marBottom w:val="0"/>
      <w:divBdr>
        <w:top w:val="none" w:sz="0" w:space="0" w:color="auto"/>
        <w:left w:val="none" w:sz="0" w:space="0" w:color="auto"/>
        <w:bottom w:val="none" w:sz="0" w:space="0" w:color="auto"/>
        <w:right w:val="none" w:sz="0" w:space="0" w:color="auto"/>
      </w:divBdr>
    </w:div>
    <w:div w:id="677847333">
      <w:bodyDiv w:val="1"/>
      <w:marLeft w:val="0"/>
      <w:marRight w:val="0"/>
      <w:marTop w:val="0"/>
      <w:marBottom w:val="0"/>
      <w:divBdr>
        <w:top w:val="none" w:sz="0" w:space="0" w:color="auto"/>
        <w:left w:val="none" w:sz="0" w:space="0" w:color="auto"/>
        <w:bottom w:val="none" w:sz="0" w:space="0" w:color="auto"/>
        <w:right w:val="none" w:sz="0" w:space="0" w:color="auto"/>
      </w:divBdr>
    </w:div>
    <w:div w:id="710805923">
      <w:bodyDiv w:val="1"/>
      <w:marLeft w:val="0"/>
      <w:marRight w:val="0"/>
      <w:marTop w:val="0"/>
      <w:marBottom w:val="0"/>
      <w:divBdr>
        <w:top w:val="none" w:sz="0" w:space="0" w:color="auto"/>
        <w:left w:val="none" w:sz="0" w:space="0" w:color="auto"/>
        <w:bottom w:val="none" w:sz="0" w:space="0" w:color="auto"/>
        <w:right w:val="none" w:sz="0" w:space="0" w:color="auto"/>
      </w:divBdr>
    </w:div>
    <w:div w:id="797071166">
      <w:bodyDiv w:val="1"/>
      <w:marLeft w:val="0"/>
      <w:marRight w:val="0"/>
      <w:marTop w:val="0"/>
      <w:marBottom w:val="0"/>
      <w:divBdr>
        <w:top w:val="none" w:sz="0" w:space="0" w:color="auto"/>
        <w:left w:val="none" w:sz="0" w:space="0" w:color="auto"/>
        <w:bottom w:val="none" w:sz="0" w:space="0" w:color="auto"/>
        <w:right w:val="none" w:sz="0" w:space="0" w:color="auto"/>
      </w:divBdr>
    </w:div>
    <w:div w:id="803276238">
      <w:bodyDiv w:val="1"/>
      <w:marLeft w:val="0"/>
      <w:marRight w:val="0"/>
      <w:marTop w:val="0"/>
      <w:marBottom w:val="0"/>
      <w:divBdr>
        <w:top w:val="none" w:sz="0" w:space="0" w:color="auto"/>
        <w:left w:val="none" w:sz="0" w:space="0" w:color="auto"/>
        <w:bottom w:val="none" w:sz="0" w:space="0" w:color="auto"/>
        <w:right w:val="none" w:sz="0" w:space="0" w:color="auto"/>
      </w:divBdr>
    </w:div>
    <w:div w:id="924454058">
      <w:bodyDiv w:val="1"/>
      <w:marLeft w:val="0"/>
      <w:marRight w:val="0"/>
      <w:marTop w:val="0"/>
      <w:marBottom w:val="0"/>
      <w:divBdr>
        <w:top w:val="none" w:sz="0" w:space="0" w:color="auto"/>
        <w:left w:val="none" w:sz="0" w:space="0" w:color="auto"/>
        <w:bottom w:val="none" w:sz="0" w:space="0" w:color="auto"/>
        <w:right w:val="none" w:sz="0" w:space="0" w:color="auto"/>
      </w:divBdr>
    </w:div>
    <w:div w:id="929386382">
      <w:bodyDiv w:val="1"/>
      <w:marLeft w:val="0"/>
      <w:marRight w:val="0"/>
      <w:marTop w:val="0"/>
      <w:marBottom w:val="0"/>
      <w:divBdr>
        <w:top w:val="none" w:sz="0" w:space="0" w:color="auto"/>
        <w:left w:val="none" w:sz="0" w:space="0" w:color="auto"/>
        <w:bottom w:val="none" w:sz="0" w:space="0" w:color="auto"/>
        <w:right w:val="none" w:sz="0" w:space="0" w:color="auto"/>
      </w:divBdr>
    </w:div>
    <w:div w:id="1048842198">
      <w:bodyDiv w:val="1"/>
      <w:marLeft w:val="0"/>
      <w:marRight w:val="0"/>
      <w:marTop w:val="0"/>
      <w:marBottom w:val="0"/>
      <w:divBdr>
        <w:top w:val="none" w:sz="0" w:space="0" w:color="auto"/>
        <w:left w:val="none" w:sz="0" w:space="0" w:color="auto"/>
        <w:bottom w:val="none" w:sz="0" w:space="0" w:color="auto"/>
        <w:right w:val="none" w:sz="0" w:space="0" w:color="auto"/>
      </w:divBdr>
    </w:div>
    <w:div w:id="1207331660">
      <w:bodyDiv w:val="1"/>
      <w:marLeft w:val="0"/>
      <w:marRight w:val="0"/>
      <w:marTop w:val="0"/>
      <w:marBottom w:val="0"/>
      <w:divBdr>
        <w:top w:val="none" w:sz="0" w:space="0" w:color="auto"/>
        <w:left w:val="none" w:sz="0" w:space="0" w:color="auto"/>
        <w:bottom w:val="none" w:sz="0" w:space="0" w:color="auto"/>
        <w:right w:val="none" w:sz="0" w:space="0" w:color="auto"/>
      </w:divBdr>
    </w:div>
    <w:div w:id="1301686122">
      <w:bodyDiv w:val="1"/>
      <w:marLeft w:val="0"/>
      <w:marRight w:val="0"/>
      <w:marTop w:val="0"/>
      <w:marBottom w:val="0"/>
      <w:divBdr>
        <w:top w:val="none" w:sz="0" w:space="0" w:color="auto"/>
        <w:left w:val="none" w:sz="0" w:space="0" w:color="auto"/>
        <w:bottom w:val="none" w:sz="0" w:space="0" w:color="auto"/>
        <w:right w:val="none" w:sz="0" w:space="0" w:color="auto"/>
      </w:divBdr>
    </w:div>
    <w:div w:id="1317614552">
      <w:bodyDiv w:val="1"/>
      <w:marLeft w:val="0"/>
      <w:marRight w:val="0"/>
      <w:marTop w:val="0"/>
      <w:marBottom w:val="0"/>
      <w:divBdr>
        <w:top w:val="none" w:sz="0" w:space="0" w:color="auto"/>
        <w:left w:val="none" w:sz="0" w:space="0" w:color="auto"/>
        <w:bottom w:val="none" w:sz="0" w:space="0" w:color="auto"/>
        <w:right w:val="none" w:sz="0" w:space="0" w:color="auto"/>
      </w:divBdr>
    </w:div>
    <w:div w:id="1346058942">
      <w:bodyDiv w:val="1"/>
      <w:marLeft w:val="0"/>
      <w:marRight w:val="0"/>
      <w:marTop w:val="0"/>
      <w:marBottom w:val="0"/>
      <w:divBdr>
        <w:top w:val="none" w:sz="0" w:space="0" w:color="auto"/>
        <w:left w:val="none" w:sz="0" w:space="0" w:color="auto"/>
        <w:bottom w:val="none" w:sz="0" w:space="0" w:color="auto"/>
        <w:right w:val="none" w:sz="0" w:space="0" w:color="auto"/>
      </w:divBdr>
    </w:div>
    <w:div w:id="1435663567">
      <w:bodyDiv w:val="1"/>
      <w:marLeft w:val="0"/>
      <w:marRight w:val="0"/>
      <w:marTop w:val="0"/>
      <w:marBottom w:val="0"/>
      <w:divBdr>
        <w:top w:val="none" w:sz="0" w:space="0" w:color="auto"/>
        <w:left w:val="none" w:sz="0" w:space="0" w:color="auto"/>
        <w:bottom w:val="none" w:sz="0" w:space="0" w:color="auto"/>
        <w:right w:val="none" w:sz="0" w:space="0" w:color="auto"/>
      </w:divBdr>
    </w:div>
    <w:div w:id="1516841892">
      <w:bodyDiv w:val="1"/>
      <w:marLeft w:val="0"/>
      <w:marRight w:val="0"/>
      <w:marTop w:val="0"/>
      <w:marBottom w:val="0"/>
      <w:divBdr>
        <w:top w:val="none" w:sz="0" w:space="0" w:color="auto"/>
        <w:left w:val="none" w:sz="0" w:space="0" w:color="auto"/>
        <w:bottom w:val="none" w:sz="0" w:space="0" w:color="auto"/>
        <w:right w:val="none" w:sz="0" w:space="0" w:color="auto"/>
      </w:divBdr>
    </w:div>
    <w:div w:id="1641225574">
      <w:bodyDiv w:val="1"/>
      <w:marLeft w:val="0"/>
      <w:marRight w:val="0"/>
      <w:marTop w:val="0"/>
      <w:marBottom w:val="0"/>
      <w:divBdr>
        <w:top w:val="none" w:sz="0" w:space="0" w:color="auto"/>
        <w:left w:val="none" w:sz="0" w:space="0" w:color="auto"/>
        <w:bottom w:val="none" w:sz="0" w:space="0" w:color="auto"/>
        <w:right w:val="none" w:sz="0" w:space="0" w:color="auto"/>
      </w:divBdr>
    </w:div>
    <w:div w:id="1723477387">
      <w:bodyDiv w:val="1"/>
      <w:marLeft w:val="0"/>
      <w:marRight w:val="0"/>
      <w:marTop w:val="0"/>
      <w:marBottom w:val="0"/>
      <w:divBdr>
        <w:top w:val="none" w:sz="0" w:space="0" w:color="auto"/>
        <w:left w:val="none" w:sz="0" w:space="0" w:color="auto"/>
        <w:bottom w:val="none" w:sz="0" w:space="0" w:color="auto"/>
        <w:right w:val="none" w:sz="0" w:space="0" w:color="auto"/>
      </w:divBdr>
    </w:div>
    <w:div w:id="1854106507">
      <w:bodyDiv w:val="1"/>
      <w:marLeft w:val="0"/>
      <w:marRight w:val="0"/>
      <w:marTop w:val="0"/>
      <w:marBottom w:val="0"/>
      <w:divBdr>
        <w:top w:val="none" w:sz="0" w:space="0" w:color="auto"/>
        <w:left w:val="none" w:sz="0" w:space="0" w:color="auto"/>
        <w:bottom w:val="none" w:sz="0" w:space="0" w:color="auto"/>
        <w:right w:val="none" w:sz="0" w:space="0" w:color="auto"/>
      </w:divBdr>
    </w:div>
    <w:div w:id="208175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n-card.ru/documents/FZ223WAY4"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s://www.rn-______________"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rn-card.ru/documents/FZ223WAY4"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4BAFC-57BE-4BFB-AC85-BFFFC1E44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6117</Words>
  <Characters>34869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40905</CharactersWithSpaces>
  <SharedDoc>false</SharedDoc>
  <HLinks>
    <vt:vector size="132" baseType="variant">
      <vt:variant>
        <vt:i4>5111813</vt:i4>
      </vt:variant>
      <vt:variant>
        <vt:i4>63</vt:i4>
      </vt:variant>
      <vt:variant>
        <vt:i4>0</vt:i4>
      </vt:variant>
      <vt:variant>
        <vt:i4>5</vt:i4>
      </vt:variant>
      <vt:variant>
        <vt:lpwstr>http://www.rn-card.ru/documents/FZ223WAY4</vt:lpwstr>
      </vt:variant>
      <vt:variant>
        <vt:lpwstr/>
      </vt:variant>
      <vt:variant>
        <vt:i4>983057</vt:i4>
      </vt:variant>
      <vt:variant>
        <vt:i4>60</vt:i4>
      </vt:variant>
      <vt:variant>
        <vt:i4>0</vt:i4>
      </vt:variant>
      <vt:variant>
        <vt:i4>5</vt:i4>
      </vt:variant>
      <vt:variant>
        <vt:lpwstr>http://www.global.rn-card.ru/documents/07</vt:lpwstr>
      </vt:variant>
      <vt:variant>
        <vt:lpwstr/>
      </vt:variant>
      <vt:variant>
        <vt:i4>983057</vt:i4>
      </vt:variant>
      <vt:variant>
        <vt:i4>57</vt:i4>
      </vt:variant>
      <vt:variant>
        <vt:i4>0</vt:i4>
      </vt:variant>
      <vt:variant>
        <vt:i4>5</vt:i4>
      </vt:variant>
      <vt:variant>
        <vt:lpwstr>http://www.global.rn-card.ru/documents/06</vt:lpwstr>
      </vt:variant>
      <vt:variant>
        <vt:lpwstr/>
      </vt:variant>
      <vt:variant>
        <vt:i4>4128809</vt:i4>
      </vt:variant>
      <vt:variant>
        <vt:i4>54</vt:i4>
      </vt:variant>
      <vt:variant>
        <vt:i4>0</vt:i4>
      </vt:variant>
      <vt:variant>
        <vt:i4>5</vt:i4>
      </vt:variant>
      <vt:variant>
        <vt:lpwstr>https://www.rn-card.ru/EMVpos/</vt:lpwstr>
      </vt:variant>
      <vt:variant>
        <vt:lpwstr/>
      </vt:variant>
      <vt:variant>
        <vt:i4>5111813</vt:i4>
      </vt:variant>
      <vt:variant>
        <vt:i4>51</vt:i4>
      </vt:variant>
      <vt:variant>
        <vt:i4>0</vt:i4>
      </vt:variant>
      <vt:variant>
        <vt:i4>5</vt:i4>
      </vt:variant>
      <vt:variant>
        <vt:lpwstr>http://www.rn-card.ru/documents/FZ223WAY4</vt:lpwstr>
      </vt:variant>
      <vt:variant>
        <vt:lpwstr/>
      </vt:variant>
      <vt:variant>
        <vt:i4>5111813</vt:i4>
      </vt:variant>
      <vt:variant>
        <vt:i4>48</vt:i4>
      </vt:variant>
      <vt:variant>
        <vt:i4>0</vt:i4>
      </vt:variant>
      <vt:variant>
        <vt:i4>5</vt:i4>
      </vt:variant>
      <vt:variant>
        <vt:lpwstr>http://www.rn-card.ru/documents/FZ223WAY4</vt:lpwstr>
      </vt:variant>
      <vt:variant>
        <vt:lpwstr/>
      </vt:variant>
      <vt:variant>
        <vt:i4>5111813</vt:i4>
      </vt:variant>
      <vt:variant>
        <vt:i4>45</vt:i4>
      </vt:variant>
      <vt:variant>
        <vt:i4>0</vt:i4>
      </vt:variant>
      <vt:variant>
        <vt:i4>5</vt:i4>
      </vt:variant>
      <vt:variant>
        <vt:lpwstr>http://www.rn-card.ru/documents/FZ223WAY4</vt:lpwstr>
      </vt:variant>
      <vt:variant>
        <vt:lpwstr/>
      </vt:variant>
      <vt:variant>
        <vt:i4>852057</vt:i4>
      </vt:variant>
      <vt:variant>
        <vt:i4>42</vt:i4>
      </vt:variant>
      <vt:variant>
        <vt:i4>0</vt:i4>
      </vt:variant>
      <vt:variant>
        <vt:i4>5</vt:i4>
      </vt:variant>
      <vt:variant>
        <vt:lpwstr>https://www.rn-card.ru/EMVsrv</vt:lpwstr>
      </vt:variant>
      <vt:variant>
        <vt:lpwstr/>
      </vt:variant>
      <vt:variant>
        <vt:i4>5111813</vt:i4>
      </vt:variant>
      <vt:variant>
        <vt:i4>39</vt:i4>
      </vt:variant>
      <vt:variant>
        <vt:i4>0</vt:i4>
      </vt:variant>
      <vt:variant>
        <vt:i4>5</vt:i4>
      </vt:variant>
      <vt:variant>
        <vt:lpwstr>http://www.rn-card.ru/documents/FZ223WAY4</vt:lpwstr>
      </vt:variant>
      <vt:variant>
        <vt:lpwstr/>
      </vt:variant>
      <vt:variant>
        <vt:i4>5111813</vt:i4>
      </vt:variant>
      <vt:variant>
        <vt:i4>36</vt:i4>
      </vt:variant>
      <vt:variant>
        <vt:i4>0</vt:i4>
      </vt:variant>
      <vt:variant>
        <vt:i4>5</vt:i4>
      </vt:variant>
      <vt:variant>
        <vt:lpwstr>http://www.rn-card.ru/documents/FZ223WAY4</vt:lpwstr>
      </vt:variant>
      <vt:variant>
        <vt:lpwstr/>
      </vt:variant>
      <vt:variant>
        <vt:i4>5111813</vt:i4>
      </vt:variant>
      <vt:variant>
        <vt:i4>33</vt:i4>
      </vt:variant>
      <vt:variant>
        <vt:i4>0</vt:i4>
      </vt:variant>
      <vt:variant>
        <vt:i4>5</vt:i4>
      </vt:variant>
      <vt:variant>
        <vt:lpwstr>http://www.rn-card.ru/documents/FZ223WAY4</vt:lpwstr>
      </vt:variant>
      <vt:variant>
        <vt:lpwstr/>
      </vt:variant>
      <vt:variant>
        <vt:i4>5111813</vt:i4>
      </vt:variant>
      <vt:variant>
        <vt:i4>30</vt:i4>
      </vt:variant>
      <vt:variant>
        <vt:i4>0</vt:i4>
      </vt:variant>
      <vt:variant>
        <vt:i4>5</vt:i4>
      </vt:variant>
      <vt:variant>
        <vt:lpwstr>http://www.rn-card.ru/documents/FZ223WAY4</vt:lpwstr>
      </vt:variant>
      <vt:variant>
        <vt:lpwstr/>
      </vt:variant>
      <vt:variant>
        <vt:i4>5111813</vt:i4>
      </vt:variant>
      <vt:variant>
        <vt:i4>27</vt:i4>
      </vt:variant>
      <vt:variant>
        <vt:i4>0</vt:i4>
      </vt:variant>
      <vt:variant>
        <vt:i4>5</vt:i4>
      </vt:variant>
      <vt:variant>
        <vt:lpwstr>http://www.rn-card.ru/documents/FZ223WAY4</vt:lpwstr>
      </vt:variant>
      <vt:variant>
        <vt:lpwstr/>
      </vt:variant>
      <vt:variant>
        <vt:i4>5111813</vt:i4>
      </vt:variant>
      <vt:variant>
        <vt:i4>24</vt:i4>
      </vt:variant>
      <vt:variant>
        <vt:i4>0</vt:i4>
      </vt:variant>
      <vt:variant>
        <vt:i4>5</vt:i4>
      </vt:variant>
      <vt:variant>
        <vt:lpwstr>http://www.rn-card.ru/documents/FZ223WAY4</vt:lpwstr>
      </vt:variant>
      <vt:variant>
        <vt:lpwstr/>
      </vt:variant>
      <vt:variant>
        <vt:i4>5111813</vt:i4>
      </vt:variant>
      <vt:variant>
        <vt:i4>21</vt:i4>
      </vt:variant>
      <vt:variant>
        <vt:i4>0</vt:i4>
      </vt:variant>
      <vt:variant>
        <vt:i4>5</vt:i4>
      </vt:variant>
      <vt:variant>
        <vt:lpwstr>http://www.rn-card.ru/documents/FZ223WAY4</vt:lpwstr>
      </vt:variant>
      <vt:variant>
        <vt:lpwstr/>
      </vt:variant>
      <vt:variant>
        <vt:i4>5111813</vt:i4>
      </vt:variant>
      <vt:variant>
        <vt:i4>18</vt:i4>
      </vt:variant>
      <vt:variant>
        <vt:i4>0</vt:i4>
      </vt:variant>
      <vt:variant>
        <vt:i4>5</vt:i4>
      </vt:variant>
      <vt:variant>
        <vt:lpwstr>http://www.rn-card.ru/documents/FZ223WAY4</vt:lpwstr>
      </vt:variant>
      <vt:variant>
        <vt:lpwstr/>
      </vt:variant>
      <vt:variant>
        <vt:i4>4128809</vt:i4>
      </vt:variant>
      <vt:variant>
        <vt:i4>15</vt:i4>
      </vt:variant>
      <vt:variant>
        <vt:i4>0</vt:i4>
      </vt:variant>
      <vt:variant>
        <vt:i4>5</vt:i4>
      </vt:variant>
      <vt:variant>
        <vt:lpwstr>https://www.rn-card.ru/EMVpos/</vt:lpwstr>
      </vt:variant>
      <vt:variant>
        <vt:lpwstr/>
      </vt:variant>
      <vt:variant>
        <vt:i4>5111813</vt:i4>
      </vt:variant>
      <vt:variant>
        <vt:i4>12</vt:i4>
      </vt:variant>
      <vt:variant>
        <vt:i4>0</vt:i4>
      </vt:variant>
      <vt:variant>
        <vt:i4>5</vt:i4>
      </vt:variant>
      <vt:variant>
        <vt:lpwstr>http://www.rn-card.ru/documents/FZ223WAY4</vt:lpwstr>
      </vt:variant>
      <vt:variant>
        <vt:lpwstr/>
      </vt:variant>
      <vt:variant>
        <vt:i4>5111813</vt:i4>
      </vt:variant>
      <vt:variant>
        <vt:i4>9</vt:i4>
      </vt:variant>
      <vt:variant>
        <vt:i4>0</vt:i4>
      </vt:variant>
      <vt:variant>
        <vt:i4>5</vt:i4>
      </vt:variant>
      <vt:variant>
        <vt:lpwstr>http://www.rn-card.ru/documents/FZ223WAY4</vt:lpwstr>
      </vt:variant>
      <vt:variant>
        <vt:lpwstr/>
      </vt:variant>
      <vt:variant>
        <vt:i4>5111813</vt:i4>
      </vt:variant>
      <vt:variant>
        <vt:i4>6</vt:i4>
      </vt:variant>
      <vt:variant>
        <vt:i4>0</vt:i4>
      </vt:variant>
      <vt:variant>
        <vt:i4>5</vt:i4>
      </vt:variant>
      <vt:variant>
        <vt:lpwstr>http://www.rn-card.ru/documents/FZ223WAY4</vt:lpwstr>
      </vt:variant>
      <vt:variant>
        <vt:lpwstr/>
      </vt:variant>
      <vt:variant>
        <vt:i4>1376258</vt:i4>
      </vt:variant>
      <vt:variant>
        <vt:i4>3</vt:i4>
      </vt:variant>
      <vt:variant>
        <vt:i4>0</vt:i4>
      </vt:variant>
      <vt:variant>
        <vt:i4>5</vt:i4>
      </vt:variant>
      <vt:variant>
        <vt:lpwstr>https://www.rn-card.ru/documents/WAY4</vt:lpwstr>
      </vt:variant>
      <vt:variant>
        <vt:lpwstr/>
      </vt:variant>
      <vt:variant>
        <vt:i4>4128809</vt:i4>
      </vt:variant>
      <vt:variant>
        <vt:i4>0</vt:i4>
      </vt:variant>
      <vt:variant>
        <vt:i4>0</vt:i4>
      </vt:variant>
      <vt:variant>
        <vt:i4>5</vt:i4>
      </vt:variant>
      <vt:variant>
        <vt:lpwstr>https://www.rn-card.ru/EMVpos/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samsonkinaea</dc:creator>
  <cp:lastModifiedBy>Тумакова Надежда Сергеевна</cp:lastModifiedBy>
  <cp:revision>27</cp:revision>
  <cp:lastPrinted>2017-05-31T11:08:00Z</cp:lastPrinted>
  <dcterms:created xsi:type="dcterms:W3CDTF">2018-08-08T08:37:00Z</dcterms:created>
  <dcterms:modified xsi:type="dcterms:W3CDTF">2018-12-14T09:36:00Z</dcterms:modified>
</cp:coreProperties>
</file>